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080615" w14:textId="2906D929" w:rsidR="006D074B" w:rsidRPr="00DA2D29" w:rsidRDefault="00DA2D29" w:rsidP="00DA2D29">
      <w:pPr>
        <w:pStyle w:val="Textoindependiente"/>
        <w:rPr>
          <w:rFonts w:ascii="Arial" w:hAnsi="Arial" w:cs="Arial"/>
          <w:sz w:val="22"/>
          <w:szCs w:val="22"/>
        </w:rPr>
      </w:pPr>
      <w:r w:rsidRPr="00DA2D29">
        <w:rPr>
          <w:rFonts w:ascii="Arial" w:hAnsi="Arial" w:cs="Arial"/>
          <w:b/>
          <w:sz w:val="22"/>
          <w:szCs w:val="22"/>
        </w:rPr>
        <w:t>T</w:t>
      </w:r>
      <w:r w:rsidR="00897367" w:rsidRPr="00DA2D29">
        <w:rPr>
          <w:rFonts w:ascii="Arial" w:hAnsi="Arial" w:cs="Arial"/>
          <w:b/>
          <w:sz w:val="22"/>
          <w:szCs w:val="22"/>
        </w:rPr>
        <w:t>exto definitivo del Proyecto de Acuerdo No. 605 de 2025, aprobado en la sesión de la Comisión Segunda Permanente de Gobierno realizada el 2 de septiembre de 2025</w:t>
      </w:r>
    </w:p>
    <w:p w14:paraId="5EDE37F5" w14:textId="77777777" w:rsidR="006D074B" w:rsidRPr="00DA2D29" w:rsidRDefault="006D074B" w:rsidP="00C6618D">
      <w:pPr>
        <w:pStyle w:val="Textoindependiente"/>
        <w:rPr>
          <w:rFonts w:ascii="Arial" w:hAnsi="Arial" w:cs="Arial"/>
          <w:sz w:val="22"/>
          <w:szCs w:val="22"/>
        </w:rPr>
      </w:pPr>
    </w:p>
    <w:p w14:paraId="0E15942A" w14:textId="77777777" w:rsidR="009E184E" w:rsidRPr="00DA2D29" w:rsidRDefault="009E184E" w:rsidP="00C6618D">
      <w:pPr>
        <w:pStyle w:val="Ttulo1"/>
        <w:rPr>
          <w:sz w:val="22"/>
          <w:szCs w:val="22"/>
        </w:rPr>
      </w:pPr>
    </w:p>
    <w:p w14:paraId="6CE1C0C8" w14:textId="77777777" w:rsidR="006D074B" w:rsidRPr="00DA2D29" w:rsidRDefault="00897367" w:rsidP="00C6618D">
      <w:pPr>
        <w:pStyle w:val="Ttulo1"/>
        <w:rPr>
          <w:sz w:val="22"/>
          <w:szCs w:val="22"/>
        </w:rPr>
      </w:pPr>
      <w:r w:rsidRPr="00DA2D29">
        <w:rPr>
          <w:sz w:val="22"/>
          <w:szCs w:val="22"/>
        </w:rPr>
        <w:t xml:space="preserve">PROYECTO DE </w:t>
      </w:r>
      <w:r w:rsidR="00CA0AEF" w:rsidRPr="00DA2D29">
        <w:rPr>
          <w:sz w:val="22"/>
          <w:szCs w:val="22"/>
        </w:rPr>
        <w:t>ACUERDO</w:t>
      </w:r>
      <w:r w:rsidR="00CA0AEF" w:rsidRPr="00DA2D29">
        <w:rPr>
          <w:spacing w:val="-2"/>
          <w:sz w:val="22"/>
          <w:szCs w:val="22"/>
        </w:rPr>
        <w:t xml:space="preserve"> </w:t>
      </w:r>
      <w:r w:rsidRPr="00DA2D29">
        <w:rPr>
          <w:spacing w:val="-2"/>
          <w:sz w:val="22"/>
          <w:szCs w:val="22"/>
        </w:rPr>
        <w:t xml:space="preserve">No. </w:t>
      </w:r>
      <w:r w:rsidR="00CA0AEF" w:rsidRPr="00DA2D29">
        <w:rPr>
          <w:sz w:val="22"/>
          <w:szCs w:val="22"/>
        </w:rPr>
        <w:t xml:space="preserve">605 DE </w:t>
      </w:r>
      <w:r w:rsidR="00CA0AEF" w:rsidRPr="00DA2D29">
        <w:rPr>
          <w:spacing w:val="-4"/>
          <w:sz w:val="22"/>
          <w:szCs w:val="22"/>
        </w:rPr>
        <w:t>2025</w:t>
      </w:r>
    </w:p>
    <w:p w14:paraId="2BADBB55" w14:textId="77777777" w:rsidR="006D074B" w:rsidRPr="00DA2D29" w:rsidRDefault="006D074B" w:rsidP="00C6618D">
      <w:pPr>
        <w:pStyle w:val="Textoindependiente"/>
        <w:rPr>
          <w:rFonts w:ascii="Arial" w:hAnsi="Arial" w:cs="Arial"/>
          <w:b/>
          <w:sz w:val="22"/>
          <w:szCs w:val="22"/>
        </w:rPr>
      </w:pPr>
    </w:p>
    <w:p w14:paraId="42F87D53" w14:textId="77777777" w:rsidR="006D074B" w:rsidRPr="00DA2D29" w:rsidRDefault="008C0489" w:rsidP="00C6618D">
      <w:pPr>
        <w:pStyle w:val="Textoindependiente"/>
        <w:spacing w:line="237" w:lineRule="auto"/>
        <w:ind w:left="1" w:right="1"/>
        <w:jc w:val="center"/>
        <w:rPr>
          <w:rFonts w:ascii="Arial" w:hAnsi="Arial" w:cs="Arial"/>
          <w:sz w:val="22"/>
          <w:szCs w:val="22"/>
        </w:rPr>
      </w:pPr>
      <w:r w:rsidRPr="00DA2D29">
        <w:rPr>
          <w:rFonts w:ascii="Arial" w:hAnsi="Arial" w:cs="Arial"/>
          <w:sz w:val="22"/>
          <w:szCs w:val="22"/>
        </w:rPr>
        <w:t>“</w:t>
      </w:r>
      <w:r w:rsidR="00CA0AEF" w:rsidRPr="00DA2D29">
        <w:rPr>
          <w:rFonts w:ascii="Arial" w:hAnsi="Arial" w:cs="Arial"/>
          <w:sz w:val="22"/>
          <w:szCs w:val="22"/>
        </w:rPr>
        <w:t>Por</w:t>
      </w:r>
      <w:r w:rsidR="00CA0AEF" w:rsidRPr="00DA2D29">
        <w:rPr>
          <w:rFonts w:ascii="Arial" w:hAnsi="Arial" w:cs="Arial"/>
          <w:spacing w:val="-3"/>
          <w:sz w:val="22"/>
          <w:szCs w:val="22"/>
        </w:rPr>
        <w:t xml:space="preserve"> </w:t>
      </w:r>
      <w:r w:rsidR="00CA0AEF" w:rsidRPr="00DA2D29">
        <w:rPr>
          <w:rFonts w:ascii="Arial" w:hAnsi="Arial" w:cs="Arial"/>
          <w:sz w:val="22"/>
          <w:szCs w:val="22"/>
        </w:rPr>
        <w:t>medio</w:t>
      </w:r>
      <w:r w:rsidR="00CA0AEF" w:rsidRPr="00DA2D29">
        <w:rPr>
          <w:rFonts w:ascii="Arial" w:hAnsi="Arial" w:cs="Arial"/>
          <w:spacing w:val="-3"/>
          <w:sz w:val="22"/>
          <w:szCs w:val="22"/>
        </w:rPr>
        <w:t xml:space="preserve"> </w:t>
      </w:r>
      <w:r w:rsidR="00CA0AEF" w:rsidRPr="00DA2D29">
        <w:rPr>
          <w:rFonts w:ascii="Arial" w:hAnsi="Arial" w:cs="Arial"/>
          <w:sz w:val="22"/>
          <w:szCs w:val="22"/>
        </w:rPr>
        <w:t>del</w:t>
      </w:r>
      <w:r w:rsidR="00CA0AEF" w:rsidRPr="00DA2D29">
        <w:rPr>
          <w:rFonts w:ascii="Arial" w:hAnsi="Arial" w:cs="Arial"/>
          <w:spacing w:val="-3"/>
          <w:sz w:val="22"/>
          <w:szCs w:val="22"/>
        </w:rPr>
        <w:t xml:space="preserve"> </w:t>
      </w:r>
      <w:r w:rsidR="00CA0AEF" w:rsidRPr="00DA2D29">
        <w:rPr>
          <w:rFonts w:ascii="Arial" w:hAnsi="Arial" w:cs="Arial"/>
          <w:sz w:val="22"/>
          <w:szCs w:val="22"/>
        </w:rPr>
        <w:t>cual</w:t>
      </w:r>
      <w:r w:rsidR="00CA0AEF" w:rsidRPr="00DA2D29">
        <w:rPr>
          <w:rFonts w:ascii="Arial" w:hAnsi="Arial" w:cs="Arial"/>
          <w:spacing w:val="-3"/>
          <w:sz w:val="22"/>
          <w:szCs w:val="22"/>
        </w:rPr>
        <w:t xml:space="preserve"> </w:t>
      </w:r>
      <w:r w:rsidR="00CA0AEF" w:rsidRPr="00DA2D29">
        <w:rPr>
          <w:rFonts w:ascii="Arial" w:hAnsi="Arial" w:cs="Arial"/>
          <w:sz w:val="22"/>
          <w:szCs w:val="22"/>
        </w:rPr>
        <w:t>se</w:t>
      </w:r>
      <w:r w:rsidR="00CA0AEF" w:rsidRPr="00DA2D29">
        <w:rPr>
          <w:rFonts w:ascii="Arial" w:hAnsi="Arial" w:cs="Arial"/>
          <w:spacing w:val="-3"/>
          <w:sz w:val="22"/>
          <w:szCs w:val="22"/>
        </w:rPr>
        <w:t xml:space="preserve"> </w:t>
      </w:r>
      <w:r w:rsidR="00CA0AEF" w:rsidRPr="00DA2D29">
        <w:rPr>
          <w:rFonts w:ascii="Arial" w:hAnsi="Arial" w:cs="Arial"/>
          <w:sz w:val="22"/>
          <w:szCs w:val="22"/>
        </w:rPr>
        <w:t>crea</w:t>
      </w:r>
      <w:r w:rsidR="00CA0AEF" w:rsidRPr="00DA2D29">
        <w:rPr>
          <w:rFonts w:ascii="Arial" w:hAnsi="Arial" w:cs="Arial"/>
          <w:spacing w:val="-3"/>
          <w:sz w:val="22"/>
          <w:szCs w:val="22"/>
        </w:rPr>
        <w:t xml:space="preserve"> </w:t>
      </w:r>
      <w:r w:rsidR="00CA0AEF" w:rsidRPr="00DA2D29">
        <w:rPr>
          <w:rFonts w:ascii="Arial" w:hAnsi="Arial" w:cs="Arial"/>
          <w:sz w:val="22"/>
          <w:szCs w:val="22"/>
        </w:rPr>
        <w:t>la</w:t>
      </w:r>
      <w:r w:rsidR="00CA0AEF" w:rsidRPr="00DA2D29">
        <w:rPr>
          <w:rFonts w:ascii="Arial" w:hAnsi="Arial" w:cs="Arial"/>
          <w:spacing w:val="-3"/>
          <w:sz w:val="22"/>
          <w:szCs w:val="22"/>
        </w:rPr>
        <w:t xml:space="preserve"> </w:t>
      </w:r>
      <w:r w:rsidR="00CA0AEF" w:rsidRPr="00DA2D29">
        <w:rPr>
          <w:rFonts w:ascii="Arial" w:hAnsi="Arial" w:cs="Arial"/>
          <w:sz w:val="22"/>
          <w:szCs w:val="22"/>
        </w:rPr>
        <w:t>estrategia</w:t>
      </w:r>
      <w:r w:rsidR="00CA0AEF" w:rsidRPr="00DA2D29">
        <w:rPr>
          <w:rFonts w:ascii="Arial" w:hAnsi="Arial" w:cs="Arial"/>
          <w:spacing w:val="-3"/>
          <w:sz w:val="22"/>
          <w:szCs w:val="22"/>
        </w:rPr>
        <w:t xml:space="preserve"> </w:t>
      </w:r>
      <w:r w:rsidR="00CA0AEF" w:rsidRPr="00DA2D29">
        <w:rPr>
          <w:rFonts w:ascii="Arial" w:hAnsi="Arial" w:cs="Arial"/>
          <w:sz w:val="22"/>
          <w:szCs w:val="22"/>
        </w:rPr>
        <w:t>“Bogotá</w:t>
      </w:r>
      <w:r w:rsidR="00CA0AEF" w:rsidRPr="00DA2D29">
        <w:rPr>
          <w:rFonts w:ascii="Arial" w:hAnsi="Arial" w:cs="Arial"/>
          <w:spacing w:val="-3"/>
          <w:sz w:val="22"/>
          <w:szCs w:val="22"/>
        </w:rPr>
        <w:t xml:space="preserve"> </w:t>
      </w:r>
      <w:r w:rsidR="00CA0AEF" w:rsidRPr="00DA2D29">
        <w:rPr>
          <w:rFonts w:ascii="Arial" w:hAnsi="Arial" w:cs="Arial"/>
          <w:sz w:val="22"/>
          <w:szCs w:val="22"/>
        </w:rPr>
        <w:t>recíproca”</w:t>
      </w:r>
      <w:r w:rsidR="00CA0AEF" w:rsidRPr="00DA2D29">
        <w:rPr>
          <w:rFonts w:ascii="Arial" w:hAnsi="Arial" w:cs="Arial"/>
          <w:spacing w:val="-3"/>
          <w:sz w:val="22"/>
          <w:szCs w:val="22"/>
        </w:rPr>
        <w:t xml:space="preserve"> </w:t>
      </w:r>
      <w:r w:rsidR="00CA0AEF" w:rsidRPr="00DA2D29">
        <w:rPr>
          <w:rFonts w:ascii="Arial" w:hAnsi="Arial" w:cs="Arial"/>
          <w:sz w:val="22"/>
          <w:szCs w:val="22"/>
        </w:rPr>
        <w:t>para</w:t>
      </w:r>
      <w:r w:rsidR="00CA0AEF" w:rsidRPr="00DA2D29">
        <w:rPr>
          <w:rFonts w:ascii="Arial" w:hAnsi="Arial" w:cs="Arial"/>
          <w:spacing w:val="-3"/>
          <w:sz w:val="22"/>
          <w:szCs w:val="22"/>
        </w:rPr>
        <w:t xml:space="preserve"> </w:t>
      </w:r>
      <w:r w:rsidR="00CA0AEF" w:rsidRPr="00DA2D29">
        <w:rPr>
          <w:rFonts w:ascii="Arial" w:hAnsi="Arial" w:cs="Arial"/>
          <w:sz w:val="22"/>
          <w:szCs w:val="22"/>
        </w:rPr>
        <w:t>el</w:t>
      </w:r>
      <w:r w:rsidR="00CA0AEF" w:rsidRPr="00DA2D29">
        <w:rPr>
          <w:rFonts w:ascii="Arial" w:hAnsi="Arial" w:cs="Arial"/>
          <w:spacing w:val="-3"/>
          <w:sz w:val="22"/>
          <w:szCs w:val="22"/>
        </w:rPr>
        <w:t xml:space="preserve"> </w:t>
      </w:r>
      <w:r w:rsidR="00CA0AEF" w:rsidRPr="00DA2D29">
        <w:rPr>
          <w:rFonts w:ascii="Arial" w:hAnsi="Arial" w:cs="Arial"/>
          <w:sz w:val="22"/>
          <w:szCs w:val="22"/>
        </w:rPr>
        <w:t>intercambio</w:t>
      </w:r>
      <w:r w:rsidR="00CA0AEF" w:rsidRPr="00DA2D29">
        <w:rPr>
          <w:rFonts w:ascii="Arial" w:hAnsi="Arial" w:cs="Arial"/>
          <w:spacing w:val="-3"/>
          <w:sz w:val="22"/>
          <w:szCs w:val="22"/>
        </w:rPr>
        <w:t xml:space="preserve"> </w:t>
      </w:r>
      <w:r w:rsidR="00CA0AEF" w:rsidRPr="00DA2D29">
        <w:rPr>
          <w:rFonts w:ascii="Arial" w:hAnsi="Arial" w:cs="Arial"/>
          <w:sz w:val="22"/>
          <w:szCs w:val="22"/>
        </w:rPr>
        <w:t>de servicios y habilidades entre los habitantes de Bogotá”</w:t>
      </w:r>
    </w:p>
    <w:p w14:paraId="51ECC400" w14:textId="77777777" w:rsidR="006D074B" w:rsidRPr="00DA2D29" w:rsidRDefault="006D074B" w:rsidP="00C6618D">
      <w:pPr>
        <w:pStyle w:val="Textoindependiente"/>
        <w:rPr>
          <w:rFonts w:ascii="Arial" w:hAnsi="Arial" w:cs="Arial"/>
          <w:sz w:val="22"/>
          <w:szCs w:val="22"/>
        </w:rPr>
      </w:pPr>
    </w:p>
    <w:p w14:paraId="03280E98" w14:textId="77777777" w:rsidR="006D074B" w:rsidRPr="00DA2D29" w:rsidRDefault="00CA0AEF" w:rsidP="00C6618D">
      <w:pPr>
        <w:pStyle w:val="Ttulo1"/>
        <w:rPr>
          <w:sz w:val="22"/>
          <w:szCs w:val="22"/>
        </w:rPr>
      </w:pPr>
      <w:r w:rsidRPr="00DA2D29">
        <w:rPr>
          <w:sz w:val="22"/>
          <w:szCs w:val="22"/>
        </w:rPr>
        <w:t>EL</w:t>
      </w:r>
      <w:r w:rsidRPr="00DA2D29">
        <w:rPr>
          <w:spacing w:val="-2"/>
          <w:sz w:val="22"/>
          <w:szCs w:val="22"/>
        </w:rPr>
        <w:t xml:space="preserve"> </w:t>
      </w:r>
      <w:r w:rsidRPr="00DA2D29">
        <w:rPr>
          <w:sz w:val="22"/>
          <w:szCs w:val="22"/>
        </w:rPr>
        <w:t>CONCEJO</w:t>
      </w:r>
      <w:r w:rsidRPr="00DA2D29">
        <w:rPr>
          <w:spacing w:val="-1"/>
          <w:sz w:val="22"/>
          <w:szCs w:val="22"/>
        </w:rPr>
        <w:t xml:space="preserve"> </w:t>
      </w:r>
      <w:r w:rsidRPr="00DA2D29">
        <w:rPr>
          <w:sz w:val="22"/>
          <w:szCs w:val="22"/>
        </w:rPr>
        <w:t xml:space="preserve">DE BOGOTÁ </w:t>
      </w:r>
      <w:r w:rsidRPr="00DA2D29">
        <w:rPr>
          <w:spacing w:val="-4"/>
          <w:sz w:val="22"/>
          <w:szCs w:val="22"/>
        </w:rPr>
        <w:t>D.C.</w:t>
      </w:r>
    </w:p>
    <w:p w14:paraId="32C4817C" w14:textId="77777777" w:rsidR="006D074B" w:rsidRPr="00DA2D29" w:rsidRDefault="006D074B" w:rsidP="00C6618D">
      <w:pPr>
        <w:pStyle w:val="Textoindependiente"/>
        <w:rPr>
          <w:rFonts w:ascii="Arial" w:hAnsi="Arial" w:cs="Arial"/>
          <w:b/>
          <w:sz w:val="22"/>
          <w:szCs w:val="22"/>
        </w:rPr>
      </w:pPr>
    </w:p>
    <w:p w14:paraId="37A84898" w14:textId="77777777" w:rsidR="006D074B" w:rsidRPr="00DA2D29" w:rsidRDefault="00CA0AEF" w:rsidP="00C6618D">
      <w:pPr>
        <w:pStyle w:val="Textoindependiente"/>
        <w:spacing w:line="237" w:lineRule="auto"/>
        <w:ind w:left="289" w:right="289"/>
        <w:jc w:val="center"/>
        <w:rPr>
          <w:rFonts w:ascii="Arial" w:hAnsi="Arial" w:cs="Arial"/>
          <w:sz w:val="22"/>
          <w:szCs w:val="22"/>
        </w:rPr>
      </w:pPr>
      <w:r w:rsidRPr="00DA2D29">
        <w:rPr>
          <w:rFonts w:ascii="Arial" w:hAnsi="Arial" w:cs="Arial"/>
          <w:sz w:val="22"/>
          <w:szCs w:val="22"/>
        </w:rPr>
        <w:t>En</w:t>
      </w:r>
      <w:r w:rsidRPr="00DA2D29">
        <w:rPr>
          <w:rFonts w:ascii="Arial" w:hAnsi="Arial" w:cs="Arial"/>
          <w:spacing w:val="-3"/>
          <w:sz w:val="22"/>
          <w:szCs w:val="22"/>
        </w:rPr>
        <w:t xml:space="preserve"> </w:t>
      </w:r>
      <w:r w:rsidRPr="00DA2D29">
        <w:rPr>
          <w:rFonts w:ascii="Arial" w:hAnsi="Arial" w:cs="Arial"/>
          <w:sz w:val="22"/>
          <w:szCs w:val="22"/>
        </w:rPr>
        <w:t>uso</w:t>
      </w:r>
      <w:r w:rsidRPr="00DA2D29">
        <w:rPr>
          <w:rFonts w:ascii="Arial" w:hAnsi="Arial" w:cs="Arial"/>
          <w:spacing w:val="-3"/>
          <w:sz w:val="22"/>
          <w:szCs w:val="22"/>
        </w:rPr>
        <w:t xml:space="preserve"> </w:t>
      </w:r>
      <w:r w:rsidRPr="00DA2D29">
        <w:rPr>
          <w:rFonts w:ascii="Arial" w:hAnsi="Arial" w:cs="Arial"/>
          <w:sz w:val="22"/>
          <w:szCs w:val="22"/>
        </w:rPr>
        <w:t>de</w:t>
      </w:r>
      <w:r w:rsidRPr="00DA2D29">
        <w:rPr>
          <w:rFonts w:ascii="Arial" w:hAnsi="Arial" w:cs="Arial"/>
          <w:spacing w:val="-3"/>
          <w:sz w:val="22"/>
          <w:szCs w:val="22"/>
        </w:rPr>
        <w:t xml:space="preserve"> </w:t>
      </w:r>
      <w:r w:rsidRPr="00DA2D29">
        <w:rPr>
          <w:rFonts w:ascii="Arial" w:hAnsi="Arial" w:cs="Arial"/>
          <w:sz w:val="22"/>
          <w:szCs w:val="22"/>
        </w:rPr>
        <w:t>sus</w:t>
      </w:r>
      <w:r w:rsidRPr="00DA2D29">
        <w:rPr>
          <w:rFonts w:ascii="Arial" w:hAnsi="Arial" w:cs="Arial"/>
          <w:spacing w:val="-3"/>
          <w:sz w:val="22"/>
          <w:szCs w:val="22"/>
        </w:rPr>
        <w:t xml:space="preserve"> </w:t>
      </w:r>
      <w:r w:rsidRPr="00DA2D29">
        <w:rPr>
          <w:rFonts w:ascii="Arial" w:hAnsi="Arial" w:cs="Arial"/>
          <w:sz w:val="22"/>
          <w:szCs w:val="22"/>
        </w:rPr>
        <w:t>facultades</w:t>
      </w:r>
      <w:r w:rsidRPr="00DA2D29">
        <w:rPr>
          <w:rFonts w:ascii="Arial" w:hAnsi="Arial" w:cs="Arial"/>
          <w:spacing w:val="-3"/>
          <w:sz w:val="22"/>
          <w:szCs w:val="22"/>
        </w:rPr>
        <w:t xml:space="preserve"> </w:t>
      </w:r>
      <w:r w:rsidRPr="00DA2D29">
        <w:rPr>
          <w:rFonts w:ascii="Arial" w:hAnsi="Arial" w:cs="Arial"/>
          <w:sz w:val="22"/>
          <w:szCs w:val="22"/>
        </w:rPr>
        <w:t>constitucionales</w:t>
      </w:r>
      <w:r w:rsidRPr="00DA2D29">
        <w:rPr>
          <w:rFonts w:ascii="Arial" w:hAnsi="Arial" w:cs="Arial"/>
          <w:spacing w:val="-3"/>
          <w:sz w:val="22"/>
          <w:szCs w:val="22"/>
        </w:rPr>
        <w:t xml:space="preserve"> </w:t>
      </w:r>
      <w:r w:rsidRPr="00DA2D29">
        <w:rPr>
          <w:rFonts w:ascii="Arial" w:hAnsi="Arial" w:cs="Arial"/>
          <w:sz w:val="22"/>
          <w:szCs w:val="22"/>
        </w:rPr>
        <w:t>y</w:t>
      </w:r>
      <w:r w:rsidRPr="00DA2D29">
        <w:rPr>
          <w:rFonts w:ascii="Arial" w:hAnsi="Arial" w:cs="Arial"/>
          <w:spacing w:val="-3"/>
          <w:sz w:val="22"/>
          <w:szCs w:val="22"/>
        </w:rPr>
        <w:t xml:space="preserve"> </w:t>
      </w:r>
      <w:r w:rsidRPr="00DA2D29">
        <w:rPr>
          <w:rFonts w:ascii="Arial" w:hAnsi="Arial" w:cs="Arial"/>
          <w:sz w:val="22"/>
          <w:szCs w:val="22"/>
        </w:rPr>
        <w:t>legales,</w:t>
      </w:r>
      <w:r w:rsidRPr="00DA2D29">
        <w:rPr>
          <w:rFonts w:ascii="Arial" w:hAnsi="Arial" w:cs="Arial"/>
          <w:spacing w:val="-4"/>
          <w:sz w:val="22"/>
          <w:szCs w:val="22"/>
        </w:rPr>
        <w:t xml:space="preserve"> </w:t>
      </w:r>
      <w:r w:rsidRPr="00DA2D29">
        <w:rPr>
          <w:rFonts w:ascii="Arial" w:hAnsi="Arial" w:cs="Arial"/>
          <w:sz w:val="22"/>
          <w:szCs w:val="22"/>
        </w:rPr>
        <w:t>en</w:t>
      </w:r>
      <w:r w:rsidRPr="00DA2D29">
        <w:rPr>
          <w:rFonts w:ascii="Arial" w:hAnsi="Arial" w:cs="Arial"/>
          <w:spacing w:val="-4"/>
          <w:sz w:val="22"/>
          <w:szCs w:val="22"/>
        </w:rPr>
        <w:t xml:space="preserve"> </w:t>
      </w:r>
      <w:r w:rsidRPr="00DA2D29">
        <w:rPr>
          <w:rFonts w:ascii="Arial" w:hAnsi="Arial" w:cs="Arial"/>
          <w:sz w:val="22"/>
          <w:szCs w:val="22"/>
        </w:rPr>
        <w:t>especial</w:t>
      </w:r>
      <w:r w:rsidRPr="00DA2D29">
        <w:rPr>
          <w:rFonts w:ascii="Arial" w:hAnsi="Arial" w:cs="Arial"/>
          <w:spacing w:val="-3"/>
          <w:sz w:val="22"/>
          <w:szCs w:val="22"/>
        </w:rPr>
        <w:t xml:space="preserve"> </w:t>
      </w:r>
      <w:r w:rsidRPr="00DA2D29">
        <w:rPr>
          <w:rFonts w:ascii="Arial" w:hAnsi="Arial" w:cs="Arial"/>
          <w:sz w:val="22"/>
          <w:szCs w:val="22"/>
        </w:rPr>
        <w:t>las</w:t>
      </w:r>
      <w:r w:rsidRPr="00DA2D29">
        <w:rPr>
          <w:rFonts w:ascii="Arial" w:hAnsi="Arial" w:cs="Arial"/>
          <w:spacing w:val="-3"/>
          <w:sz w:val="22"/>
          <w:szCs w:val="22"/>
        </w:rPr>
        <w:t xml:space="preserve"> </w:t>
      </w:r>
      <w:r w:rsidRPr="00DA2D29">
        <w:rPr>
          <w:rFonts w:ascii="Arial" w:hAnsi="Arial" w:cs="Arial"/>
          <w:sz w:val="22"/>
          <w:szCs w:val="22"/>
        </w:rPr>
        <w:t>conferidas</w:t>
      </w:r>
      <w:r w:rsidRPr="00DA2D29">
        <w:rPr>
          <w:rFonts w:ascii="Arial" w:hAnsi="Arial" w:cs="Arial"/>
          <w:spacing w:val="-3"/>
          <w:sz w:val="22"/>
          <w:szCs w:val="22"/>
        </w:rPr>
        <w:t xml:space="preserve"> </w:t>
      </w:r>
      <w:r w:rsidR="00E3423B" w:rsidRPr="00DA2D29">
        <w:rPr>
          <w:rFonts w:ascii="Arial" w:hAnsi="Arial" w:cs="Arial"/>
          <w:sz w:val="22"/>
          <w:szCs w:val="22"/>
        </w:rPr>
        <w:t>por el numeral</w:t>
      </w:r>
      <w:r w:rsidRPr="00DA2D29">
        <w:rPr>
          <w:rFonts w:ascii="Arial" w:hAnsi="Arial" w:cs="Arial"/>
          <w:sz w:val="22"/>
          <w:szCs w:val="22"/>
        </w:rPr>
        <w:t xml:space="preserve"> 1 del artículo 12 del Decreto Ley 1421 de 1993</w:t>
      </w:r>
    </w:p>
    <w:p w14:paraId="4DF5B1D4" w14:textId="77777777" w:rsidR="009E184E" w:rsidRPr="00DA2D29" w:rsidRDefault="009E184E" w:rsidP="00C6618D">
      <w:pPr>
        <w:pStyle w:val="Textoindependiente"/>
        <w:spacing w:line="237" w:lineRule="auto"/>
        <w:ind w:left="289" w:right="289"/>
        <w:jc w:val="center"/>
        <w:rPr>
          <w:rFonts w:ascii="Arial" w:hAnsi="Arial" w:cs="Arial"/>
          <w:sz w:val="22"/>
          <w:szCs w:val="22"/>
        </w:rPr>
      </w:pPr>
    </w:p>
    <w:p w14:paraId="65B3FE36" w14:textId="77777777" w:rsidR="006D074B" w:rsidRPr="00DA2D29" w:rsidRDefault="006D074B" w:rsidP="00C6618D">
      <w:pPr>
        <w:pStyle w:val="Textoindependiente"/>
        <w:rPr>
          <w:rFonts w:ascii="Arial" w:hAnsi="Arial" w:cs="Arial"/>
          <w:sz w:val="22"/>
          <w:szCs w:val="22"/>
        </w:rPr>
      </w:pPr>
    </w:p>
    <w:p w14:paraId="452C428C" w14:textId="77777777" w:rsidR="006D074B" w:rsidRPr="00DA2D29" w:rsidRDefault="00CA0AEF" w:rsidP="00C6618D">
      <w:pPr>
        <w:pStyle w:val="Ttulo1"/>
        <w:rPr>
          <w:spacing w:val="-2"/>
          <w:sz w:val="22"/>
          <w:szCs w:val="22"/>
        </w:rPr>
      </w:pPr>
      <w:r w:rsidRPr="00DA2D29">
        <w:rPr>
          <w:spacing w:val="-2"/>
          <w:sz w:val="22"/>
          <w:szCs w:val="22"/>
        </w:rPr>
        <w:t>A</w:t>
      </w:r>
      <w:r w:rsidR="00C6618D" w:rsidRPr="00DA2D29">
        <w:rPr>
          <w:spacing w:val="-2"/>
          <w:sz w:val="22"/>
          <w:szCs w:val="22"/>
        </w:rPr>
        <w:t xml:space="preserve"> </w:t>
      </w:r>
      <w:r w:rsidRPr="00DA2D29">
        <w:rPr>
          <w:spacing w:val="-2"/>
          <w:sz w:val="22"/>
          <w:szCs w:val="22"/>
        </w:rPr>
        <w:t>C</w:t>
      </w:r>
      <w:r w:rsidR="00C6618D" w:rsidRPr="00DA2D29">
        <w:rPr>
          <w:spacing w:val="-2"/>
          <w:sz w:val="22"/>
          <w:szCs w:val="22"/>
        </w:rPr>
        <w:t xml:space="preserve"> </w:t>
      </w:r>
      <w:r w:rsidRPr="00DA2D29">
        <w:rPr>
          <w:spacing w:val="-2"/>
          <w:sz w:val="22"/>
          <w:szCs w:val="22"/>
        </w:rPr>
        <w:t>U</w:t>
      </w:r>
      <w:r w:rsidR="00C6618D" w:rsidRPr="00DA2D29">
        <w:rPr>
          <w:spacing w:val="-2"/>
          <w:sz w:val="22"/>
          <w:szCs w:val="22"/>
        </w:rPr>
        <w:t xml:space="preserve"> </w:t>
      </w:r>
      <w:r w:rsidRPr="00DA2D29">
        <w:rPr>
          <w:spacing w:val="-2"/>
          <w:sz w:val="22"/>
          <w:szCs w:val="22"/>
        </w:rPr>
        <w:t>E</w:t>
      </w:r>
      <w:r w:rsidR="00C6618D" w:rsidRPr="00DA2D29">
        <w:rPr>
          <w:spacing w:val="-2"/>
          <w:sz w:val="22"/>
          <w:szCs w:val="22"/>
        </w:rPr>
        <w:t xml:space="preserve"> </w:t>
      </w:r>
      <w:r w:rsidRPr="00DA2D29">
        <w:rPr>
          <w:spacing w:val="-2"/>
          <w:sz w:val="22"/>
          <w:szCs w:val="22"/>
        </w:rPr>
        <w:t>R</w:t>
      </w:r>
      <w:r w:rsidR="00C6618D" w:rsidRPr="00DA2D29">
        <w:rPr>
          <w:spacing w:val="-2"/>
          <w:sz w:val="22"/>
          <w:szCs w:val="22"/>
        </w:rPr>
        <w:t xml:space="preserve"> </w:t>
      </w:r>
      <w:r w:rsidRPr="00DA2D29">
        <w:rPr>
          <w:spacing w:val="-2"/>
          <w:sz w:val="22"/>
          <w:szCs w:val="22"/>
        </w:rPr>
        <w:t>D</w:t>
      </w:r>
      <w:r w:rsidR="00C6618D" w:rsidRPr="00DA2D29">
        <w:rPr>
          <w:spacing w:val="-2"/>
          <w:sz w:val="22"/>
          <w:szCs w:val="22"/>
        </w:rPr>
        <w:t xml:space="preserve"> </w:t>
      </w:r>
      <w:r w:rsidRPr="00DA2D29">
        <w:rPr>
          <w:spacing w:val="-2"/>
          <w:sz w:val="22"/>
          <w:szCs w:val="22"/>
        </w:rPr>
        <w:t>A</w:t>
      </w:r>
      <w:r w:rsidR="00C6618D" w:rsidRPr="00DA2D29">
        <w:rPr>
          <w:spacing w:val="-2"/>
          <w:sz w:val="22"/>
          <w:szCs w:val="22"/>
        </w:rPr>
        <w:t>:</w:t>
      </w:r>
    </w:p>
    <w:p w14:paraId="4E01C209" w14:textId="77777777" w:rsidR="009E184E" w:rsidRPr="00DA2D29" w:rsidRDefault="009E184E" w:rsidP="00C6618D">
      <w:pPr>
        <w:pStyle w:val="Ttulo1"/>
        <w:rPr>
          <w:sz w:val="22"/>
          <w:szCs w:val="22"/>
        </w:rPr>
      </w:pPr>
      <w:bookmarkStart w:id="0" w:name="_GoBack"/>
      <w:bookmarkEnd w:id="0"/>
    </w:p>
    <w:p w14:paraId="347DB08E" w14:textId="77777777" w:rsidR="006D074B" w:rsidRPr="00DA2D29" w:rsidRDefault="00C6618D" w:rsidP="00C6618D">
      <w:pPr>
        <w:pStyle w:val="Textoindependiente"/>
        <w:rPr>
          <w:rFonts w:ascii="Arial" w:hAnsi="Arial" w:cs="Arial"/>
          <w:b/>
          <w:sz w:val="22"/>
          <w:szCs w:val="22"/>
        </w:rPr>
      </w:pPr>
      <w:r w:rsidRPr="00DA2D29">
        <w:rPr>
          <w:rFonts w:ascii="Arial" w:hAnsi="Arial" w:cs="Arial"/>
          <w:b/>
          <w:sz w:val="22"/>
          <w:szCs w:val="22"/>
        </w:rPr>
        <w:t xml:space="preserve"> </w:t>
      </w:r>
    </w:p>
    <w:p w14:paraId="54EB16E5" w14:textId="77777777" w:rsidR="006D074B" w:rsidRPr="00DA2D29" w:rsidRDefault="00C6618D" w:rsidP="00C6618D">
      <w:pPr>
        <w:pStyle w:val="Textoindependiente"/>
        <w:ind w:left="259" w:right="258"/>
        <w:jc w:val="both"/>
        <w:rPr>
          <w:rFonts w:ascii="Arial" w:hAnsi="Arial" w:cs="Arial"/>
          <w:sz w:val="22"/>
          <w:szCs w:val="22"/>
        </w:rPr>
      </w:pPr>
      <w:r w:rsidRPr="00DA2D29">
        <w:rPr>
          <w:rFonts w:ascii="Arial" w:hAnsi="Arial" w:cs="Arial"/>
          <w:b/>
          <w:sz w:val="22"/>
          <w:szCs w:val="22"/>
        </w:rPr>
        <w:t>Artículo</w:t>
      </w:r>
      <w:r w:rsidR="00CA0AEF" w:rsidRPr="00DA2D29">
        <w:rPr>
          <w:rFonts w:ascii="Arial" w:hAnsi="Arial" w:cs="Arial"/>
          <w:b/>
          <w:spacing w:val="-13"/>
          <w:sz w:val="22"/>
          <w:szCs w:val="22"/>
        </w:rPr>
        <w:t xml:space="preserve"> </w:t>
      </w:r>
      <w:r w:rsidR="00CA0AEF" w:rsidRPr="00DA2D29">
        <w:rPr>
          <w:rFonts w:ascii="Arial" w:hAnsi="Arial" w:cs="Arial"/>
          <w:b/>
          <w:sz w:val="22"/>
          <w:szCs w:val="22"/>
        </w:rPr>
        <w:t>1.</w:t>
      </w:r>
      <w:r w:rsidRPr="00DA2D29">
        <w:rPr>
          <w:rFonts w:ascii="Arial" w:hAnsi="Arial" w:cs="Arial"/>
          <w:b/>
          <w:sz w:val="22"/>
          <w:szCs w:val="22"/>
        </w:rPr>
        <w:t>-</w:t>
      </w:r>
      <w:r w:rsidR="00CA0AEF" w:rsidRPr="00DA2D29">
        <w:rPr>
          <w:rFonts w:ascii="Arial" w:hAnsi="Arial" w:cs="Arial"/>
          <w:b/>
          <w:spacing w:val="-13"/>
          <w:sz w:val="22"/>
          <w:szCs w:val="22"/>
        </w:rPr>
        <w:t xml:space="preserve"> </w:t>
      </w:r>
      <w:r w:rsidR="00CA0AEF" w:rsidRPr="00DA2D29">
        <w:rPr>
          <w:rFonts w:ascii="Arial" w:hAnsi="Arial" w:cs="Arial"/>
          <w:b/>
          <w:sz w:val="22"/>
          <w:szCs w:val="22"/>
        </w:rPr>
        <w:t>Creación</w:t>
      </w:r>
      <w:r w:rsidR="00CA0AEF" w:rsidRPr="00DA2D29">
        <w:rPr>
          <w:rFonts w:ascii="Arial" w:hAnsi="Arial" w:cs="Arial"/>
          <w:b/>
          <w:spacing w:val="-13"/>
          <w:sz w:val="22"/>
          <w:szCs w:val="22"/>
        </w:rPr>
        <w:t xml:space="preserve"> </w:t>
      </w:r>
      <w:r w:rsidR="00CA0AEF" w:rsidRPr="00DA2D29">
        <w:rPr>
          <w:rFonts w:ascii="Arial" w:hAnsi="Arial" w:cs="Arial"/>
          <w:b/>
          <w:sz w:val="22"/>
          <w:szCs w:val="22"/>
        </w:rPr>
        <w:t>de</w:t>
      </w:r>
      <w:r w:rsidR="00CA0AEF" w:rsidRPr="00DA2D29">
        <w:rPr>
          <w:rFonts w:ascii="Arial" w:hAnsi="Arial" w:cs="Arial"/>
          <w:b/>
          <w:spacing w:val="-15"/>
          <w:sz w:val="22"/>
          <w:szCs w:val="22"/>
        </w:rPr>
        <w:t xml:space="preserve"> </w:t>
      </w:r>
      <w:r w:rsidR="00CA0AEF" w:rsidRPr="00DA2D29">
        <w:rPr>
          <w:rFonts w:ascii="Arial" w:hAnsi="Arial" w:cs="Arial"/>
          <w:b/>
          <w:sz w:val="22"/>
          <w:szCs w:val="22"/>
        </w:rPr>
        <w:t>la</w:t>
      </w:r>
      <w:r w:rsidR="00CA0AEF" w:rsidRPr="00DA2D29">
        <w:rPr>
          <w:rFonts w:ascii="Arial" w:hAnsi="Arial" w:cs="Arial"/>
          <w:b/>
          <w:spacing w:val="-14"/>
          <w:sz w:val="22"/>
          <w:szCs w:val="22"/>
        </w:rPr>
        <w:t xml:space="preserve"> </w:t>
      </w:r>
      <w:r w:rsidR="00CA0AEF" w:rsidRPr="00DA2D29">
        <w:rPr>
          <w:rFonts w:ascii="Arial" w:hAnsi="Arial" w:cs="Arial"/>
          <w:b/>
          <w:sz w:val="22"/>
          <w:szCs w:val="22"/>
        </w:rPr>
        <w:t>estrategia</w:t>
      </w:r>
      <w:r w:rsidR="00CA0AEF" w:rsidRPr="00DA2D29">
        <w:rPr>
          <w:rFonts w:ascii="Arial" w:hAnsi="Arial" w:cs="Arial"/>
          <w:b/>
          <w:spacing w:val="-13"/>
          <w:sz w:val="22"/>
          <w:szCs w:val="22"/>
        </w:rPr>
        <w:t xml:space="preserve"> </w:t>
      </w:r>
      <w:r w:rsidR="00CA0AEF" w:rsidRPr="00DA2D29">
        <w:rPr>
          <w:rFonts w:ascii="Arial" w:hAnsi="Arial" w:cs="Arial"/>
          <w:b/>
          <w:sz w:val="22"/>
          <w:szCs w:val="22"/>
        </w:rPr>
        <w:t>'Bogotá</w:t>
      </w:r>
      <w:r w:rsidR="00CA0AEF" w:rsidRPr="00DA2D29">
        <w:rPr>
          <w:rFonts w:ascii="Arial" w:hAnsi="Arial" w:cs="Arial"/>
          <w:b/>
          <w:spacing w:val="-14"/>
          <w:sz w:val="22"/>
          <w:szCs w:val="22"/>
        </w:rPr>
        <w:t xml:space="preserve"> </w:t>
      </w:r>
      <w:r w:rsidR="00CA0AEF" w:rsidRPr="00DA2D29">
        <w:rPr>
          <w:rFonts w:ascii="Arial" w:hAnsi="Arial" w:cs="Arial"/>
          <w:b/>
          <w:sz w:val="22"/>
          <w:szCs w:val="22"/>
        </w:rPr>
        <w:t>Recíproca'.</w:t>
      </w:r>
      <w:r w:rsidR="00CA0AEF" w:rsidRPr="00DA2D29">
        <w:rPr>
          <w:rFonts w:ascii="Arial" w:hAnsi="Arial" w:cs="Arial"/>
          <w:b/>
          <w:spacing w:val="-14"/>
          <w:sz w:val="22"/>
          <w:szCs w:val="22"/>
        </w:rPr>
        <w:t xml:space="preserve"> </w:t>
      </w:r>
      <w:r w:rsidR="00CA0AEF" w:rsidRPr="00DA2D29">
        <w:rPr>
          <w:rFonts w:ascii="Arial" w:hAnsi="Arial" w:cs="Arial"/>
          <w:sz w:val="22"/>
          <w:szCs w:val="22"/>
        </w:rPr>
        <w:t>Créase</w:t>
      </w:r>
      <w:r w:rsidR="00CA0AEF" w:rsidRPr="00DA2D29">
        <w:rPr>
          <w:rFonts w:ascii="Arial" w:hAnsi="Arial" w:cs="Arial"/>
          <w:spacing w:val="-13"/>
          <w:sz w:val="22"/>
          <w:szCs w:val="22"/>
        </w:rPr>
        <w:t xml:space="preserve"> </w:t>
      </w:r>
      <w:r w:rsidR="00CA0AEF" w:rsidRPr="00DA2D29">
        <w:rPr>
          <w:rFonts w:ascii="Arial" w:hAnsi="Arial" w:cs="Arial"/>
          <w:sz w:val="22"/>
          <w:szCs w:val="22"/>
        </w:rPr>
        <w:t>la</w:t>
      </w:r>
      <w:r w:rsidR="00CA0AEF" w:rsidRPr="00DA2D29">
        <w:rPr>
          <w:rFonts w:ascii="Arial" w:hAnsi="Arial" w:cs="Arial"/>
          <w:spacing w:val="-14"/>
          <w:sz w:val="22"/>
          <w:szCs w:val="22"/>
        </w:rPr>
        <w:t xml:space="preserve"> </w:t>
      </w:r>
      <w:r w:rsidR="00CA0AEF" w:rsidRPr="00DA2D29">
        <w:rPr>
          <w:rFonts w:ascii="Arial" w:hAnsi="Arial" w:cs="Arial"/>
          <w:sz w:val="22"/>
          <w:szCs w:val="22"/>
        </w:rPr>
        <w:t>estrategia 'Bogotá</w:t>
      </w:r>
      <w:r w:rsidR="00CA0AEF" w:rsidRPr="00DA2D29">
        <w:rPr>
          <w:rFonts w:ascii="Arial" w:hAnsi="Arial" w:cs="Arial"/>
          <w:spacing w:val="-3"/>
          <w:sz w:val="22"/>
          <w:szCs w:val="22"/>
        </w:rPr>
        <w:t xml:space="preserve"> </w:t>
      </w:r>
      <w:r w:rsidR="00CA0AEF" w:rsidRPr="00DA2D29">
        <w:rPr>
          <w:rFonts w:ascii="Arial" w:hAnsi="Arial" w:cs="Arial"/>
          <w:sz w:val="22"/>
          <w:szCs w:val="22"/>
        </w:rPr>
        <w:t>Recíproca',</w:t>
      </w:r>
      <w:r w:rsidR="00CA0AEF" w:rsidRPr="00DA2D29">
        <w:rPr>
          <w:rFonts w:ascii="Arial" w:hAnsi="Arial" w:cs="Arial"/>
          <w:spacing w:val="-3"/>
          <w:sz w:val="22"/>
          <w:szCs w:val="22"/>
        </w:rPr>
        <w:t xml:space="preserve"> </w:t>
      </w:r>
      <w:r w:rsidR="00CA0AEF" w:rsidRPr="00DA2D29">
        <w:rPr>
          <w:rFonts w:ascii="Arial" w:hAnsi="Arial" w:cs="Arial"/>
          <w:sz w:val="22"/>
          <w:szCs w:val="22"/>
        </w:rPr>
        <w:t>a</w:t>
      </w:r>
      <w:r w:rsidR="00CA0AEF" w:rsidRPr="00DA2D29">
        <w:rPr>
          <w:rFonts w:ascii="Arial" w:hAnsi="Arial" w:cs="Arial"/>
          <w:spacing w:val="-3"/>
          <w:sz w:val="22"/>
          <w:szCs w:val="22"/>
        </w:rPr>
        <w:t xml:space="preserve"> </w:t>
      </w:r>
      <w:r w:rsidR="00CA0AEF" w:rsidRPr="00DA2D29">
        <w:rPr>
          <w:rFonts w:ascii="Arial" w:hAnsi="Arial" w:cs="Arial"/>
          <w:sz w:val="22"/>
          <w:szCs w:val="22"/>
        </w:rPr>
        <w:t>través</w:t>
      </w:r>
      <w:r w:rsidR="00CA0AEF" w:rsidRPr="00DA2D29">
        <w:rPr>
          <w:rFonts w:ascii="Arial" w:hAnsi="Arial" w:cs="Arial"/>
          <w:spacing w:val="-3"/>
          <w:sz w:val="22"/>
          <w:szCs w:val="22"/>
        </w:rPr>
        <w:t xml:space="preserve"> </w:t>
      </w:r>
      <w:r w:rsidR="00CA0AEF" w:rsidRPr="00DA2D29">
        <w:rPr>
          <w:rFonts w:ascii="Arial" w:hAnsi="Arial" w:cs="Arial"/>
          <w:sz w:val="22"/>
          <w:szCs w:val="22"/>
        </w:rPr>
        <w:t>de</w:t>
      </w:r>
      <w:r w:rsidR="00CA0AEF" w:rsidRPr="00DA2D29">
        <w:rPr>
          <w:rFonts w:ascii="Arial" w:hAnsi="Arial" w:cs="Arial"/>
          <w:spacing w:val="-3"/>
          <w:sz w:val="22"/>
          <w:szCs w:val="22"/>
        </w:rPr>
        <w:t xml:space="preserve"> </w:t>
      </w:r>
      <w:r w:rsidR="00CA0AEF" w:rsidRPr="00DA2D29">
        <w:rPr>
          <w:rFonts w:ascii="Arial" w:hAnsi="Arial" w:cs="Arial"/>
          <w:sz w:val="22"/>
          <w:szCs w:val="22"/>
        </w:rPr>
        <w:t>la</w:t>
      </w:r>
      <w:r w:rsidR="00CA0AEF" w:rsidRPr="00DA2D29">
        <w:rPr>
          <w:rFonts w:ascii="Arial" w:hAnsi="Arial" w:cs="Arial"/>
          <w:spacing w:val="-3"/>
          <w:sz w:val="22"/>
          <w:szCs w:val="22"/>
        </w:rPr>
        <w:t xml:space="preserve"> </w:t>
      </w:r>
      <w:r w:rsidR="00CA0AEF" w:rsidRPr="00DA2D29">
        <w:rPr>
          <w:rFonts w:ascii="Arial" w:hAnsi="Arial" w:cs="Arial"/>
          <w:sz w:val="22"/>
          <w:szCs w:val="22"/>
        </w:rPr>
        <w:t>herramienta</w:t>
      </w:r>
      <w:r w:rsidR="00CA0AEF" w:rsidRPr="00DA2D29">
        <w:rPr>
          <w:rFonts w:ascii="Arial" w:hAnsi="Arial" w:cs="Arial"/>
          <w:spacing w:val="-3"/>
          <w:sz w:val="22"/>
          <w:szCs w:val="22"/>
        </w:rPr>
        <w:t xml:space="preserve"> </w:t>
      </w:r>
      <w:r w:rsidR="00CA0AEF" w:rsidRPr="00DA2D29">
        <w:rPr>
          <w:rFonts w:ascii="Arial" w:hAnsi="Arial" w:cs="Arial"/>
          <w:sz w:val="22"/>
          <w:szCs w:val="22"/>
        </w:rPr>
        <w:t>del</w:t>
      </w:r>
      <w:r w:rsidR="00CA0AEF" w:rsidRPr="00DA2D29">
        <w:rPr>
          <w:rFonts w:ascii="Arial" w:hAnsi="Arial" w:cs="Arial"/>
          <w:spacing w:val="-3"/>
          <w:sz w:val="22"/>
          <w:szCs w:val="22"/>
        </w:rPr>
        <w:t xml:space="preserve"> </w:t>
      </w:r>
      <w:r w:rsidR="00CA0AEF" w:rsidRPr="00DA2D29">
        <w:rPr>
          <w:rFonts w:ascii="Arial" w:hAnsi="Arial" w:cs="Arial"/>
          <w:sz w:val="22"/>
          <w:szCs w:val="22"/>
        </w:rPr>
        <w:t>banco</w:t>
      </w:r>
      <w:r w:rsidR="00CA0AEF" w:rsidRPr="00DA2D29">
        <w:rPr>
          <w:rFonts w:ascii="Arial" w:hAnsi="Arial" w:cs="Arial"/>
          <w:spacing w:val="-3"/>
          <w:sz w:val="22"/>
          <w:szCs w:val="22"/>
        </w:rPr>
        <w:t xml:space="preserve"> </w:t>
      </w:r>
      <w:r w:rsidR="00CA0AEF" w:rsidRPr="00DA2D29">
        <w:rPr>
          <w:rFonts w:ascii="Arial" w:hAnsi="Arial" w:cs="Arial"/>
          <w:sz w:val="22"/>
          <w:szCs w:val="22"/>
        </w:rPr>
        <w:t>de</w:t>
      </w:r>
      <w:r w:rsidR="00CA0AEF" w:rsidRPr="00DA2D29">
        <w:rPr>
          <w:rFonts w:ascii="Arial" w:hAnsi="Arial" w:cs="Arial"/>
          <w:spacing w:val="-3"/>
          <w:sz w:val="22"/>
          <w:szCs w:val="22"/>
        </w:rPr>
        <w:t xml:space="preserve"> </w:t>
      </w:r>
      <w:r w:rsidR="00CA0AEF" w:rsidRPr="00DA2D29">
        <w:rPr>
          <w:rFonts w:ascii="Arial" w:hAnsi="Arial" w:cs="Arial"/>
          <w:sz w:val="22"/>
          <w:szCs w:val="22"/>
        </w:rPr>
        <w:t>tiempo,</w:t>
      </w:r>
      <w:r w:rsidR="00CA0AEF" w:rsidRPr="00DA2D29">
        <w:rPr>
          <w:rFonts w:ascii="Arial" w:hAnsi="Arial" w:cs="Arial"/>
          <w:spacing w:val="-3"/>
          <w:sz w:val="22"/>
          <w:szCs w:val="22"/>
        </w:rPr>
        <w:t xml:space="preserve"> </w:t>
      </w:r>
      <w:r w:rsidR="00CA0AEF" w:rsidRPr="00DA2D29">
        <w:rPr>
          <w:rFonts w:ascii="Arial" w:hAnsi="Arial" w:cs="Arial"/>
          <w:sz w:val="22"/>
          <w:szCs w:val="22"/>
        </w:rPr>
        <w:t>con</w:t>
      </w:r>
      <w:r w:rsidR="00CA0AEF" w:rsidRPr="00DA2D29">
        <w:rPr>
          <w:rFonts w:ascii="Arial" w:hAnsi="Arial" w:cs="Arial"/>
          <w:spacing w:val="-3"/>
          <w:sz w:val="22"/>
          <w:szCs w:val="22"/>
        </w:rPr>
        <w:t xml:space="preserve"> </w:t>
      </w:r>
      <w:r w:rsidR="00CA0AEF" w:rsidRPr="00DA2D29">
        <w:rPr>
          <w:rFonts w:ascii="Arial" w:hAnsi="Arial" w:cs="Arial"/>
          <w:sz w:val="22"/>
          <w:szCs w:val="22"/>
        </w:rPr>
        <w:t>el</w:t>
      </w:r>
      <w:r w:rsidR="00CA0AEF" w:rsidRPr="00DA2D29">
        <w:rPr>
          <w:rFonts w:ascii="Arial" w:hAnsi="Arial" w:cs="Arial"/>
          <w:spacing w:val="-3"/>
          <w:sz w:val="22"/>
          <w:szCs w:val="22"/>
        </w:rPr>
        <w:t xml:space="preserve"> </w:t>
      </w:r>
      <w:r w:rsidR="00CA0AEF" w:rsidRPr="00DA2D29">
        <w:rPr>
          <w:rFonts w:ascii="Arial" w:hAnsi="Arial" w:cs="Arial"/>
          <w:sz w:val="22"/>
          <w:szCs w:val="22"/>
        </w:rPr>
        <w:t>objetivo de fomentar el intercambio de servicios y habilidades entre los ciudadanos de Bogotá, sin necesidad de usar dinero con la intención de construir tejido social.</w:t>
      </w:r>
    </w:p>
    <w:p w14:paraId="59DA2AD4" w14:textId="77777777" w:rsidR="006D074B" w:rsidRPr="00DA2D29" w:rsidRDefault="006D074B">
      <w:pPr>
        <w:pStyle w:val="Textoindependiente"/>
        <w:spacing w:before="2"/>
        <w:rPr>
          <w:rFonts w:ascii="Arial" w:hAnsi="Arial" w:cs="Arial"/>
          <w:sz w:val="22"/>
          <w:szCs w:val="22"/>
        </w:rPr>
      </w:pPr>
    </w:p>
    <w:p w14:paraId="21A9E67A" w14:textId="77777777" w:rsidR="00C6618D" w:rsidRPr="00DA2D29" w:rsidRDefault="00CA0AEF" w:rsidP="00C6618D">
      <w:pPr>
        <w:pStyle w:val="Textoindependiente"/>
        <w:ind w:left="259" w:right="258"/>
        <w:jc w:val="both"/>
        <w:rPr>
          <w:rFonts w:ascii="Arial" w:hAnsi="Arial" w:cs="Arial"/>
          <w:sz w:val="22"/>
          <w:szCs w:val="22"/>
        </w:rPr>
      </w:pPr>
      <w:r w:rsidRPr="00DA2D29">
        <w:rPr>
          <w:rFonts w:ascii="Arial" w:hAnsi="Arial" w:cs="Arial"/>
          <w:b/>
          <w:sz w:val="22"/>
          <w:szCs w:val="22"/>
        </w:rPr>
        <w:t>Parágrafo.</w:t>
      </w:r>
      <w:r w:rsidRPr="00DA2D29">
        <w:rPr>
          <w:rFonts w:ascii="Arial" w:hAnsi="Arial" w:cs="Arial"/>
          <w:b/>
          <w:spacing w:val="-3"/>
          <w:sz w:val="22"/>
          <w:szCs w:val="22"/>
        </w:rPr>
        <w:t xml:space="preserve"> </w:t>
      </w:r>
      <w:r w:rsidRPr="00DA2D29">
        <w:rPr>
          <w:rFonts w:ascii="Arial" w:hAnsi="Arial" w:cs="Arial"/>
          <w:sz w:val="22"/>
          <w:szCs w:val="22"/>
        </w:rPr>
        <w:t>Se</w:t>
      </w:r>
      <w:r w:rsidRPr="00DA2D29">
        <w:rPr>
          <w:rFonts w:ascii="Arial" w:hAnsi="Arial" w:cs="Arial"/>
          <w:spacing w:val="-3"/>
          <w:sz w:val="22"/>
          <w:szCs w:val="22"/>
        </w:rPr>
        <w:t xml:space="preserve"> </w:t>
      </w:r>
      <w:r w:rsidRPr="00DA2D29">
        <w:rPr>
          <w:rFonts w:ascii="Arial" w:hAnsi="Arial" w:cs="Arial"/>
          <w:sz w:val="22"/>
          <w:szCs w:val="22"/>
        </w:rPr>
        <w:t>podrá</w:t>
      </w:r>
      <w:r w:rsidRPr="00DA2D29">
        <w:rPr>
          <w:rFonts w:ascii="Arial" w:hAnsi="Arial" w:cs="Arial"/>
          <w:spacing w:val="-3"/>
          <w:sz w:val="22"/>
          <w:szCs w:val="22"/>
        </w:rPr>
        <w:t xml:space="preserve"> </w:t>
      </w:r>
      <w:r w:rsidRPr="00DA2D29">
        <w:rPr>
          <w:rFonts w:ascii="Arial" w:hAnsi="Arial" w:cs="Arial"/>
          <w:sz w:val="22"/>
          <w:szCs w:val="22"/>
        </w:rPr>
        <w:t>desarrollar</w:t>
      </w:r>
      <w:r w:rsidRPr="00DA2D29">
        <w:rPr>
          <w:rFonts w:ascii="Arial" w:hAnsi="Arial" w:cs="Arial"/>
          <w:spacing w:val="-3"/>
          <w:sz w:val="22"/>
          <w:szCs w:val="22"/>
        </w:rPr>
        <w:t xml:space="preserve"> </w:t>
      </w:r>
      <w:r w:rsidRPr="00DA2D29">
        <w:rPr>
          <w:rFonts w:ascii="Arial" w:hAnsi="Arial" w:cs="Arial"/>
          <w:sz w:val="22"/>
          <w:szCs w:val="22"/>
        </w:rPr>
        <w:t>o</w:t>
      </w:r>
      <w:r w:rsidRPr="00DA2D29">
        <w:rPr>
          <w:rFonts w:ascii="Arial" w:hAnsi="Arial" w:cs="Arial"/>
          <w:spacing w:val="-3"/>
          <w:sz w:val="22"/>
          <w:szCs w:val="22"/>
        </w:rPr>
        <w:t xml:space="preserve"> </w:t>
      </w:r>
      <w:r w:rsidRPr="00DA2D29">
        <w:rPr>
          <w:rFonts w:ascii="Arial" w:hAnsi="Arial" w:cs="Arial"/>
          <w:sz w:val="22"/>
          <w:szCs w:val="22"/>
        </w:rPr>
        <w:t>utilizar</w:t>
      </w:r>
      <w:r w:rsidRPr="00DA2D29">
        <w:rPr>
          <w:rFonts w:ascii="Arial" w:hAnsi="Arial" w:cs="Arial"/>
          <w:spacing w:val="-3"/>
          <w:sz w:val="22"/>
          <w:szCs w:val="22"/>
        </w:rPr>
        <w:t xml:space="preserve"> </w:t>
      </w:r>
      <w:r w:rsidRPr="00DA2D29">
        <w:rPr>
          <w:rFonts w:ascii="Arial" w:hAnsi="Arial" w:cs="Arial"/>
          <w:sz w:val="22"/>
          <w:szCs w:val="22"/>
        </w:rPr>
        <w:t>una</w:t>
      </w:r>
      <w:r w:rsidRPr="00DA2D29">
        <w:rPr>
          <w:rFonts w:ascii="Arial" w:hAnsi="Arial" w:cs="Arial"/>
          <w:spacing w:val="-3"/>
          <w:sz w:val="22"/>
          <w:szCs w:val="22"/>
        </w:rPr>
        <w:t xml:space="preserve"> </w:t>
      </w:r>
      <w:r w:rsidRPr="00DA2D29">
        <w:rPr>
          <w:rFonts w:ascii="Arial" w:hAnsi="Arial" w:cs="Arial"/>
          <w:sz w:val="22"/>
          <w:szCs w:val="22"/>
        </w:rPr>
        <w:t>página</w:t>
      </w:r>
      <w:r w:rsidRPr="00DA2D29">
        <w:rPr>
          <w:rFonts w:ascii="Arial" w:hAnsi="Arial" w:cs="Arial"/>
          <w:spacing w:val="-3"/>
          <w:sz w:val="22"/>
          <w:szCs w:val="22"/>
        </w:rPr>
        <w:t xml:space="preserve"> </w:t>
      </w:r>
      <w:r w:rsidRPr="00DA2D29">
        <w:rPr>
          <w:rFonts w:ascii="Arial" w:hAnsi="Arial" w:cs="Arial"/>
          <w:sz w:val="22"/>
          <w:szCs w:val="22"/>
        </w:rPr>
        <w:t>y/o</w:t>
      </w:r>
      <w:r w:rsidRPr="00DA2D29">
        <w:rPr>
          <w:rFonts w:ascii="Arial" w:hAnsi="Arial" w:cs="Arial"/>
          <w:spacing w:val="-3"/>
          <w:sz w:val="22"/>
          <w:szCs w:val="22"/>
        </w:rPr>
        <w:t xml:space="preserve"> </w:t>
      </w:r>
      <w:r w:rsidRPr="00DA2D29">
        <w:rPr>
          <w:rFonts w:ascii="Arial" w:hAnsi="Arial" w:cs="Arial"/>
          <w:sz w:val="22"/>
          <w:szCs w:val="22"/>
        </w:rPr>
        <w:t>aplicativo</w:t>
      </w:r>
      <w:r w:rsidRPr="00DA2D29">
        <w:rPr>
          <w:rFonts w:ascii="Arial" w:hAnsi="Arial" w:cs="Arial"/>
          <w:spacing w:val="-3"/>
          <w:sz w:val="22"/>
          <w:szCs w:val="22"/>
        </w:rPr>
        <w:t xml:space="preserve"> </w:t>
      </w:r>
      <w:r w:rsidRPr="00DA2D29">
        <w:rPr>
          <w:rFonts w:ascii="Arial" w:hAnsi="Arial" w:cs="Arial"/>
          <w:sz w:val="22"/>
          <w:szCs w:val="22"/>
        </w:rPr>
        <w:t>web</w:t>
      </w:r>
      <w:r w:rsidRPr="00DA2D29">
        <w:rPr>
          <w:rFonts w:ascii="Arial" w:hAnsi="Arial" w:cs="Arial"/>
          <w:spacing w:val="-3"/>
          <w:sz w:val="22"/>
          <w:szCs w:val="22"/>
        </w:rPr>
        <w:t xml:space="preserve"> </w:t>
      </w:r>
      <w:r w:rsidRPr="00DA2D29">
        <w:rPr>
          <w:rFonts w:ascii="Arial" w:hAnsi="Arial" w:cs="Arial"/>
          <w:sz w:val="22"/>
          <w:szCs w:val="22"/>
        </w:rPr>
        <w:t>existente para tener registro de los servicios ofertados, las horas entregadas y recibidas y el envío de los certificados de horas entregadas expedidos por la Administración Distrital. Lo anterior deberá tener en cuenta la protección de datos personales, la seguridad digital y la no discriminación</w:t>
      </w:r>
      <w:r w:rsidR="00C6618D" w:rsidRPr="00DA2D29">
        <w:rPr>
          <w:rFonts w:ascii="Arial" w:hAnsi="Arial" w:cs="Arial"/>
          <w:sz w:val="22"/>
          <w:szCs w:val="22"/>
        </w:rPr>
        <w:t>.</w:t>
      </w:r>
    </w:p>
    <w:p w14:paraId="0DFB9989" w14:textId="77777777" w:rsidR="00C6618D" w:rsidRPr="00DA2D29" w:rsidRDefault="00C6618D" w:rsidP="00C6618D">
      <w:pPr>
        <w:pStyle w:val="Textoindependiente"/>
        <w:ind w:left="259" w:right="258"/>
        <w:jc w:val="both"/>
        <w:rPr>
          <w:rFonts w:ascii="Arial" w:hAnsi="Arial" w:cs="Arial"/>
          <w:sz w:val="22"/>
          <w:szCs w:val="22"/>
        </w:rPr>
      </w:pPr>
    </w:p>
    <w:p w14:paraId="083DCDA0" w14:textId="77777777" w:rsidR="00C6618D" w:rsidRPr="00DA2D29" w:rsidRDefault="00C6618D" w:rsidP="00C6618D">
      <w:pPr>
        <w:pStyle w:val="Textoindependiente"/>
        <w:ind w:left="259" w:right="258"/>
        <w:jc w:val="both"/>
        <w:rPr>
          <w:rFonts w:ascii="Arial" w:hAnsi="Arial" w:cs="Arial"/>
          <w:sz w:val="22"/>
          <w:szCs w:val="22"/>
        </w:rPr>
      </w:pPr>
      <w:r w:rsidRPr="00DA2D29">
        <w:rPr>
          <w:rFonts w:ascii="Arial" w:hAnsi="Arial" w:cs="Arial"/>
          <w:b/>
          <w:sz w:val="22"/>
          <w:szCs w:val="22"/>
        </w:rPr>
        <w:t>Artículo 2.-</w:t>
      </w:r>
      <w:r w:rsidRPr="00DA2D29">
        <w:rPr>
          <w:rFonts w:ascii="Arial" w:hAnsi="Arial" w:cs="Arial"/>
          <w:sz w:val="22"/>
          <w:szCs w:val="22"/>
        </w:rPr>
        <w:t xml:space="preserve"> </w:t>
      </w:r>
      <w:r w:rsidRPr="00DA2D29">
        <w:rPr>
          <w:rFonts w:ascii="Arial" w:hAnsi="Arial" w:cs="Arial"/>
          <w:b/>
          <w:sz w:val="22"/>
          <w:szCs w:val="22"/>
        </w:rPr>
        <w:t>Objetivos de la estrategia</w:t>
      </w:r>
      <w:r w:rsidRPr="00DA2D29">
        <w:rPr>
          <w:rFonts w:ascii="Arial" w:hAnsi="Arial" w:cs="Arial"/>
          <w:sz w:val="22"/>
          <w:szCs w:val="22"/>
        </w:rPr>
        <w:t xml:space="preserve">. 'Bogotá Recíproca' tendrá los siguientes objetivos </w:t>
      </w:r>
    </w:p>
    <w:p w14:paraId="46063716" w14:textId="77777777" w:rsidR="006D074B" w:rsidRPr="00DA2D29" w:rsidRDefault="006D074B">
      <w:pPr>
        <w:pStyle w:val="Textoindependiente"/>
        <w:spacing w:before="22"/>
        <w:rPr>
          <w:rFonts w:ascii="Arial" w:hAnsi="Arial" w:cs="Arial"/>
          <w:sz w:val="22"/>
          <w:szCs w:val="22"/>
        </w:rPr>
      </w:pPr>
    </w:p>
    <w:p w14:paraId="777C172A" w14:textId="77777777" w:rsidR="00C6618D" w:rsidRPr="00DA2D29" w:rsidRDefault="00CA0AEF" w:rsidP="00971751">
      <w:pPr>
        <w:pStyle w:val="Prrafodelista"/>
        <w:numPr>
          <w:ilvl w:val="0"/>
          <w:numId w:val="2"/>
        </w:numPr>
        <w:tabs>
          <w:tab w:val="left" w:pos="979"/>
        </w:tabs>
        <w:spacing w:line="242" w:lineRule="auto"/>
        <w:jc w:val="both"/>
        <w:rPr>
          <w:rFonts w:ascii="Arial" w:hAnsi="Arial" w:cs="Arial"/>
        </w:rPr>
      </w:pPr>
      <w:r w:rsidRPr="00DA2D29">
        <w:rPr>
          <w:rFonts w:ascii="Arial" w:hAnsi="Arial" w:cs="Arial"/>
        </w:rPr>
        <w:t>Fortalecer</w:t>
      </w:r>
      <w:r w:rsidRPr="00DA2D29">
        <w:rPr>
          <w:rFonts w:ascii="Arial" w:hAnsi="Arial" w:cs="Arial"/>
          <w:spacing w:val="40"/>
        </w:rPr>
        <w:t xml:space="preserve"> </w:t>
      </w:r>
      <w:r w:rsidRPr="00DA2D29">
        <w:rPr>
          <w:rFonts w:ascii="Arial" w:hAnsi="Arial" w:cs="Arial"/>
        </w:rPr>
        <w:t>el</w:t>
      </w:r>
      <w:r w:rsidRPr="00DA2D29">
        <w:rPr>
          <w:rFonts w:ascii="Arial" w:hAnsi="Arial" w:cs="Arial"/>
          <w:spacing w:val="40"/>
        </w:rPr>
        <w:t xml:space="preserve"> </w:t>
      </w:r>
      <w:r w:rsidRPr="00DA2D29">
        <w:rPr>
          <w:rFonts w:ascii="Arial" w:hAnsi="Arial" w:cs="Arial"/>
        </w:rPr>
        <w:t>sentido</w:t>
      </w:r>
      <w:r w:rsidRPr="00DA2D29">
        <w:rPr>
          <w:rFonts w:ascii="Arial" w:hAnsi="Arial" w:cs="Arial"/>
          <w:spacing w:val="40"/>
        </w:rPr>
        <w:t xml:space="preserve"> </w:t>
      </w:r>
      <w:r w:rsidRPr="00DA2D29">
        <w:rPr>
          <w:rFonts w:ascii="Arial" w:hAnsi="Arial" w:cs="Arial"/>
        </w:rPr>
        <w:t>de</w:t>
      </w:r>
      <w:r w:rsidRPr="00DA2D29">
        <w:rPr>
          <w:rFonts w:ascii="Arial" w:hAnsi="Arial" w:cs="Arial"/>
          <w:spacing w:val="40"/>
        </w:rPr>
        <w:t xml:space="preserve"> </w:t>
      </w:r>
      <w:r w:rsidRPr="00DA2D29">
        <w:rPr>
          <w:rFonts w:ascii="Arial" w:hAnsi="Arial" w:cs="Arial"/>
        </w:rPr>
        <w:t>pertenencia</w:t>
      </w:r>
      <w:r w:rsidRPr="00DA2D29">
        <w:rPr>
          <w:rFonts w:ascii="Arial" w:hAnsi="Arial" w:cs="Arial"/>
          <w:spacing w:val="40"/>
        </w:rPr>
        <w:t xml:space="preserve"> </w:t>
      </w:r>
      <w:r w:rsidRPr="00DA2D29">
        <w:rPr>
          <w:rFonts w:ascii="Arial" w:hAnsi="Arial" w:cs="Arial"/>
        </w:rPr>
        <w:t>y</w:t>
      </w:r>
      <w:r w:rsidRPr="00DA2D29">
        <w:rPr>
          <w:rFonts w:ascii="Arial" w:hAnsi="Arial" w:cs="Arial"/>
          <w:spacing w:val="40"/>
        </w:rPr>
        <w:t xml:space="preserve"> </w:t>
      </w:r>
      <w:r w:rsidRPr="00DA2D29">
        <w:rPr>
          <w:rFonts w:ascii="Arial" w:hAnsi="Arial" w:cs="Arial"/>
        </w:rPr>
        <w:t>la</w:t>
      </w:r>
      <w:r w:rsidRPr="00DA2D29">
        <w:rPr>
          <w:rFonts w:ascii="Arial" w:hAnsi="Arial" w:cs="Arial"/>
          <w:spacing w:val="40"/>
        </w:rPr>
        <w:t xml:space="preserve"> </w:t>
      </w:r>
      <w:r w:rsidRPr="00DA2D29">
        <w:rPr>
          <w:rFonts w:ascii="Arial" w:hAnsi="Arial" w:cs="Arial"/>
        </w:rPr>
        <w:t>convivencia</w:t>
      </w:r>
      <w:r w:rsidRPr="00DA2D29">
        <w:rPr>
          <w:rFonts w:ascii="Arial" w:hAnsi="Arial" w:cs="Arial"/>
          <w:spacing w:val="40"/>
        </w:rPr>
        <w:t xml:space="preserve"> </w:t>
      </w:r>
      <w:r w:rsidRPr="00DA2D29">
        <w:rPr>
          <w:rFonts w:ascii="Arial" w:hAnsi="Arial" w:cs="Arial"/>
        </w:rPr>
        <w:t>comunitaria</w:t>
      </w:r>
      <w:r w:rsidRPr="00DA2D29">
        <w:rPr>
          <w:rFonts w:ascii="Arial" w:hAnsi="Arial" w:cs="Arial"/>
          <w:spacing w:val="40"/>
        </w:rPr>
        <w:t xml:space="preserve"> </w:t>
      </w:r>
      <w:r w:rsidRPr="00DA2D29">
        <w:rPr>
          <w:rFonts w:ascii="Arial" w:hAnsi="Arial" w:cs="Arial"/>
        </w:rPr>
        <w:t>en</w:t>
      </w:r>
      <w:r w:rsidRPr="00DA2D29">
        <w:rPr>
          <w:rFonts w:ascii="Arial" w:hAnsi="Arial" w:cs="Arial"/>
          <w:spacing w:val="40"/>
        </w:rPr>
        <w:t xml:space="preserve"> </w:t>
      </w:r>
      <w:r w:rsidRPr="00DA2D29">
        <w:rPr>
          <w:rFonts w:ascii="Arial" w:hAnsi="Arial" w:cs="Arial"/>
        </w:rPr>
        <w:t xml:space="preserve">la </w:t>
      </w:r>
      <w:r w:rsidRPr="00DA2D29">
        <w:rPr>
          <w:rFonts w:ascii="Arial" w:hAnsi="Arial" w:cs="Arial"/>
          <w:spacing w:val="-2"/>
        </w:rPr>
        <w:t>ciudad.</w:t>
      </w:r>
    </w:p>
    <w:p w14:paraId="6E918DBB" w14:textId="77777777" w:rsidR="00C6618D" w:rsidRPr="00DA2D29" w:rsidRDefault="00CA0AEF" w:rsidP="00971751">
      <w:pPr>
        <w:pStyle w:val="Prrafodelista"/>
        <w:numPr>
          <w:ilvl w:val="0"/>
          <w:numId w:val="2"/>
        </w:numPr>
        <w:tabs>
          <w:tab w:val="left" w:pos="979"/>
        </w:tabs>
        <w:spacing w:line="242" w:lineRule="auto"/>
        <w:jc w:val="both"/>
        <w:rPr>
          <w:rFonts w:ascii="Arial" w:hAnsi="Arial" w:cs="Arial"/>
        </w:rPr>
      </w:pPr>
      <w:r w:rsidRPr="00DA2D29">
        <w:rPr>
          <w:rFonts w:ascii="Arial" w:hAnsi="Arial" w:cs="Arial"/>
        </w:rPr>
        <w:t>Mejorar</w:t>
      </w:r>
      <w:r w:rsidRPr="00DA2D29">
        <w:rPr>
          <w:rFonts w:ascii="Arial" w:hAnsi="Arial" w:cs="Arial"/>
          <w:spacing w:val="-1"/>
        </w:rPr>
        <w:t xml:space="preserve"> </w:t>
      </w:r>
      <w:r w:rsidRPr="00DA2D29">
        <w:rPr>
          <w:rFonts w:ascii="Arial" w:hAnsi="Arial" w:cs="Arial"/>
        </w:rPr>
        <w:t>la</w:t>
      </w:r>
      <w:r w:rsidRPr="00DA2D29">
        <w:rPr>
          <w:rFonts w:ascii="Arial" w:hAnsi="Arial" w:cs="Arial"/>
          <w:spacing w:val="-1"/>
        </w:rPr>
        <w:t xml:space="preserve"> </w:t>
      </w:r>
      <w:r w:rsidRPr="00DA2D29">
        <w:rPr>
          <w:rFonts w:ascii="Arial" w:hAnsi="Arial" w:cs="Arial"/>
        </w:rPr>
        <w:t>confianza entre</w:t>
      </w:r>
      <w:r w:rsidRPr="00DA2D29">
        <w:rPr>
          <w:rFonts w:ascii="Arial" w:hAnsi="Arial" w:cs="Arial"/>
          <w:spacing w:val="-1"/>
        </w:rPr>
        <w:t xml:space="preserve"> </w:t>
      </w:r>
      <w:r w:rsidRPr="00DA2D29">
        <w:rPr>
          <w:rFonts w:ascii="Arial" w:hAnsi="Arial" w:cs="Arial"/>
        </w:rPr>
        <w:t>los</w:t>
      </w:r>
      <w:r w:rsidRPr="00DA2D29">
        <w:rPr>
          <w:rFonts w:ascii="Arial" w:hAnsi="Arial" w:cs="Arial"/>
          <w:spacing w:val="-1"/>
        </w:rPr>
        <w:t xml:space="preserve"> </w:t>
      </w:r>
      <w:r w:rsidRPr="00DA2D29">
        <w:rPr>
          <w:rFonts w:ascii="Arial" w:hAnsi="Arial" w:cs="Arial"/>
        </w:rPr>
        <w:t>ciudadanos y</w:t>
      </w:r>
      <w:r w:rsidRPr="00DA2D29">
        <w:rPr>
          <w:rFonts w:ascii="Arial" w:hAnsi="Arial" w:cs="Arial"/>
          <w:spacing w:val="-1"/>
        </w:rPr>
        <w:t xml:space="preserve"> </w:t>
      </w:r>
      <w:r w:rsidRPr="00DA2D29">
        <w:rPr>
          <w:rFonts w:ascii="Arial" w:hAnsi="Arial" w:cs="Arial"/>
        </w:rPr>
        <w:t>las</w:t>
      </w:r>
      <w:r w:rsidRPr="00DA2D29">
        <w:rPr>
          <w:rFonts w:ascii="Arial" w:hAnsi="Arial" w:cs="Arial"/>
          <w:spacing w:val="-1"/>
        </w:rPr>
        <w:t xml:space="preserve"> </w:t>
      </w:r>
      <w:r w:rsidRPr="00DA2D29">
        <w:rPr>
          <w:rFonts w:ascii="Arial" w:hAnsi="Arial" w:cs="Arial"/>
        </w:rPr>
        <w:t xml:space="preserve">entidades </w:t>
      </w:r>
      <w:r w:rsidRPr="00DA2D29">
        <w:rPr>
          <w:rFonts w:ascii="Arial" w:hAnsi="Arial" w:cs="Arial"/>
          <w:spacing w:val="-2"/>
        </w:rPr>
        <w:t>distritales.</w:t>
      </w:r>
    </w:p>
    <w:p w14:paraId="60F7394A" w14:textId="77777777" w:rsidR="006D074B" w:rsidRPr="00DA2D29" w:rsidRDefault="00CA0AEF" w:rsidP="00971751">
      <w:pPr>
        <w:pStyle w:val="Prrafodelista"/>
        <w:numPr>
          <w:ilvl w:val="0"/>
          <w:numId w:val="2"/>
        </w:numPr>
        <w:tabs>
          <w:tab w:val="left" w:pos="979"/>
        </w:tabs>
        <w:spacing w:line="242" w:lineRule="auto"/>
        <w:jc w:val="both"/>
        <w:rPr>
          <w:rFonts w:ascii="Arial" w:hAnsi="Arial" w:cs="Arial"/>
        </w:rPr>
      </w:pPr>
      <w:r w:rsidRPr="00DA2D29">
        <w:rPr>
          <w:rFonts w:ascii="Arial" w:hAnsi="Arial" w:cs="Arial"/>
        </w:rPr>
        <w:t>Fomentar</w:t>
      </w:r>
      <w:r w:rsidRPr="00DA2D29">
        <w:rPr>
          <w:rFonts w:ascii="Arial" w:hAnsi="Arial" w:cs="Arial"/>
          <w:spacing w:val="-1"/>
        </w:rPr>
        <w:t xml:space="preserve"> </w:t>
      </w:r>
      <w:r w:rsidRPr="00DA2D29">
        <w:rPr>
          <w:rFonts w:ascii="Arial" w:hAnsi="Arial" w:cs="Arial"/>
        </w:rPr>
        <w:t>la</w:t>
      </w:r>
      <w:r w:rsidRPr="00DA2D29">
        <w:rPr>
          <w:rFonts w:ascii="Arial" w:hAnsi="Arial" w:cs="Arial"/>
          <w:spacing w:val="-1"/>
        </w:rPr>
        <w:t xml:space="preserve"> </w:t>
      </w:r>
      <w:r w:rsidRPr="00DA2D29">
        <w:rPr>
          <w:rFonts w:ascii="Arial" w:hAnsi="Arial" w:cs="Arial"/>
        </w:rPr>
        <w:t>participación ciudadana</w:t>
      </w:r>
      <w:r w:rsidRPr="00DA2D29">
        <w:rPr>
          <w:rFonts w:ascii="Arial" w:hAnsi="Arial" w:cs="Arial"/>
          <w:spacing w:val="-1"/>
        </w:rPr>
        <w:t xml:space="preserve"> </w:t>
      </w:r>
      <w:r w:rsidRPr="00DA2D29">
        <w:rPr>
          <w:rFonts w:ascii="Arial" w:hAnsi="Arial" w:cs="Arial"/>
        </w:rPr>
        <w:t>y</w:t>
      </w:r>
      <w:r w:rsidRPr="00DA2D29">
        <w:rPr>
          <w:rFonts w:ascii="Arial" w:hAnsi="Arial" w:cs="Arial"/>
          <w:spacing w:val="-1"/>
        </w:rPr>
        <w:t xml:space="preserve"> </w:t>
      </w:r>
      <w:r w:rsidRPr="00DA2D29">
        <w:rPr>
          <w:rFonts w:ascii="Arial" w:hAnsi="Arial" w:cs="Arial"/>
        </w:rPr>
        <w:t>fortalecer el</w:t>
      </w:r>
      <w:r w:rsidRPr="00DA2D29">
        <w:rPr>
          <w:rFonts w:ascii="Arial" w:hAnsi="Arial" w:cs="Arial"/>
          <w:spacing w:val="-1"/>
        </w:rPr>
        <w:t xml:space="preserve"> </w:t>
      </w:r>
      <w:r w:rsidRPr="00DA2D29">
        <w:rPr>
          <w:rFonts w:ascii="Arial" w:hAnsi="Arial" w:cs="Arial"/>
        </w:rPr>
        <w:t xml:space="preserve">tejido </w:t>
      </w:r>
      <w:r w:rsidRPr="00DA2D29">
        <w:rPr>
          <w:rFonts w:ascii="Arial" w:hAnsi="Arial" w:cs="Arial"/>
          <w:spacing w:val="-2"/>
        </w:rPr>
        <w:t>social.</w:t>
      </w:r>
    </w:p>
    <w:p w14:paraId="075DBD8E" w14:textId="77777777" w:rsidR="00C6618D" w:rsidRPr="00DA2D29" w:rsidRDefault="00CA0AEF" w:rsidP="00971751">
      <w:pPr>
        <w:pStyle w:val="Prrafodelista"/>
        <w:numPr>
          <w:ilvl w:val="0"/>
          <w:numId w:val="2"/>
        </w:numPr>
        <w:tabs>
          <w:tab w:val="left" w:pos="979"/>
        </w:tabs>
        <w:spacing w:line="242" w:lineRule="auto"/>
        <w:jc w:val="both"/>
        <w:rPr>
          <w:rFonts w:ascii="Arial" w:hAnsi="Arial" w:cs="Arial"/>
        </w:rPr>
      </w:pPr>
      <w:r w:rsidRPr="00DA2D29">
        <w:rPr>
          <w:rFonts w:ascii="Arial" w:hAnsi="Arial" w:cs="Arial"/>
        </w:rPr>
        <w:t>Reconocer y aprovechar la multiplicidad de talentos y conocimientos de los habitantes de Bogotá.</w:t>
      </w:r>
    </w:p>
    <w:p w14:paraId="008D1945" w14:textId="77777777" w:rsidR="009E184E" w:rsidRPr="00DA2D29" w:rsidRDefault="00C6618D" w:rsidP="00C6618D">
      <w:pPr>
        <w:tabs>
          <w:tab w:val="left" w:pos="979"/>
        </w:tabs>
        <w:spacing w:line="242" w:lineRule="auto"/>
        <w:rPr>
          <w:rFonts w:ascii="Arial" w:hAnsi="Arial" w:cs="Arial"/>
        </w:rPr>
      </w:pPr>
      <w:r w:rsidRPr="00DA2D29">
        <w:rPr>
          <w:rFonts w:ascii="Arial" w:hAnsi="Arial" w:cs="Arial"/>
        </w:rPr>
        <w:t xml:space="preserve">    </w:t>
      </w:r>
    </w:p>
    <w:p w14:paraId="400F17C0" w14:textId="77777777" w:rsidR="006D074B" w:rsidRPr="00DA2D29" w:rsidRDefault="00C6618D" w:rsidP="00C6618D">
      <w:pPr>
        <w:tabs>
          <w:tab w:val="left" w:pos="979"/>
        </w:tabs>
        <w:spacing w:line="242" w:lineRule="auto"/>
        <w:rPr>
          <w:rFonts w:ascii="Arial" w:hAnsi="Arial" w:cs="Arial"/>
          <w:b/>
        </w:rPr>
      </w:pPr>
      <w:r w:rsidRPr="00DA2D29">
        <w:rPr>
          <w:rFonts w:ascii="Arial" w:hAnsi="Arial" w:cs="Arial"/>
          <w:b/>
        </w:rPr>
        <w:t>Artículo</w:t>
      </w:r>
      <w:r w:rsidRPr="00DA2D29">
        <w:rPr>
          <w:rFonts w:ascii="Arial" w:hAnsi="Arial" w:cs="Arial"/>
          <w:b/>
          <w:spacing w:val="-3"/>
        </w:rPr>
        <w:t xml:space="preserve"> </w:t>
      </w:r>
      <w:r w:rsidRPr="00DA2D29">
        <w:rPr>
          <w:rFonts w:ascii="Arial" w:hAnsi="Arial" w:cs="Arial"/>
          <w:b/>
        </w:rPr>
        <w:t>3.-</w:t>
      </w:r>
      <w:r w:rsidRPr="00DA2D29">
        <w:rPr>
          <w:rFonts w:ascii="Arial" w:hAnsi="Arial" w:cs="Arial"/>
          <w:b/>
          <w:spacing w:val="-1"/>
        </w:rPr>
        <w:t xml:space="preserve"> </w:t>
      </w:r>
      <w:r w:rsidR="00CA0AEF" w:rsidRPr="00DA2D29">
        <w:rPr>
          <w:rFonts w:ascii="Arial" w:hAnsi="Arial" w:cs="Arial"/>
          <w:b/>
          <w:spacing w:val="-2"/>
        </w:rPr>
        <w:t>Definiciones.</w:t>
      </w:r>
    </w:p>
    <w:p w14:paraId="1E0EF69F" w14:textId="77777777" w:rsidR="009E184E" w:rsidRPr="00DA2D29" w:rsidRDefault="009E184E" w:rsidP="009E184E">
      <w:pPr>
        <w:spacing w:line="237" w:lineRule="auto"/>
        <w:rPr>
          <w:rFonts w:ascii="Arial" w:hAnsi="Arial" w:cs="Arial"/>
          <w:b/>
        </w:rPr>
      </w:pPr>
    </w:p>
    <w:p w14:paraId="3F17F6D9" w14:textId="77777777" w:rsidR="006D074B" w:rsidRPr="00DA2D29" w:rsidRDefault="00CA0AEF" w:rsidP="009E184E">
      <w:pPr>
        <w:spacing w:line="237" w:lineRule="auto"/>
        <w:ind w:right="261"/>
        <w:jc w:val="both"/>
        <w:rPr>
          <w:rFonts w:ascii="Arial" w:hAnsi="Arial" w:cs="Arial"/>
        </w:rPr>
      </w:pPr>
      <w:r w:rsidRPr="00DA2D29">
        <w:rPr>
          <w:rFonts w:ascii="Arial" w:hAnsi="Arial" w:cs="Arial"/>
          <w:b/>
        </w:rPr>
        <w:t>Bogluntarios</w:t>
      </w:r>
      <w:r w:rsidRPr="00DA2D29">
        <w:rPr>
          <w:rFonts w:ascii="Arial" w:hAnsi="Arial" w:cs="Arial"/>
          <w:b/>
          <w:spacing w:val="80"/>
          <w:w w:val="150"/>
        </w:rPr>
        <w:t xml:space="preserve"> </w:t>
      </w:r>
      <w:r w:rsidRPr="00DA2D29">
        <w:rPr>
          <w:rFonts w:ascii="Arial" w:hAnsi="Arial" w:cs="Arial"/>
          <w:b/>
        </w:rPr>
        <w:t>de</w:t>
      </w:r>
      <w:r w:rsidRPr="00DA2D29">
        <w:rPr>
          <w:rFonts w:ascii="Arial" w:hAnsi="Arial" w:cs="Arial"/>
          <w:b/>
          <w:spacing w:val="80"/>
          <w:w w:val="150"/>
        </w:rPr>
        <w:t xml:space="preserve"> </w:t>
      </w:r>
      <w:r w:rsidRPr="00DA2D29">
        <w:rPr>
          <w:rFonts w:ascii="Arial" w:hAnsi="Arial" w:cs="Arial"/>
          <w:b/>
        </w:rPr>
        <w:t>“Bogotá</w:t>
      </w:r>
      <w:r w:rsidRPr="00DA2D29">
        <w:rPr>
          <w:rFonts w:ascii="Arial" w:hAnsi="Arial" w:cs="Arial"/>
          <w:b/>
          <w:spacing w:val="80"/>
          <w:w w:val="150"/>
        </w:rPr>
        <w:t xml:space="preserve"> </w:t>
      </w:r>
      <w:r w:rsidRPr="00DA2D29">
        <w:rPr>
          <w:rFonts w:ascii="Arial" w:hAnsi="Arial" w:cs="Arial"/>
          <w:b/>
        </w:rPr>
        <w:t>Recíproca”:</w:t>
      </w:r>
      <w:r w:rsidRPr="00DA2D29">
        <w:rPr>
          <w:rFonts w:ascii="Arial" w:hAnsi="Arial" w:cs="Arial"/>
          <w:b/>
          <w:spacing w:val="80"/>
          <w:w w:val="150"/>
        </w:rPr>
        <w:t xml:space="preserve"> </w:t>
      </w:r>
      <w:r w:rsidR="00C6618D" w:rsidRPr="00DA2D29">
        <w:rPr>
          <w:rFonts w:ascii="Arial" w:hAnsi="Arial" w:cs="Arial"/>
        </w:rPr>
        <w:t>T</w:t>
      </w:r>
      <w:r w:rsidRPr="00DA2D29">
        <w:rPr>
          <w:rFonts w:ascii="Arial" w:hAnsi="Arial" w:cs="Arial"/>
        </w:rPr>
        <w:t>oda</w:t>
      </w:r>
      <w:r w:rsidRPr="00DA2D29">
        <w:rPr>
          <w:rFonts w:ascii="Arial" w:hAnsi="Arial" w:cs="Arial"/>
          <w:spacing w:val="80"/>
          <w:w w:val="150"/>
        </w:rPr>
        <w:t xml:space="preserve"> </w:t>
      </w:r>
      <w:r w:rsidRPr="00DA2D29">
        <w:rPr>
          <w:rFonts w:ascii="Arial" w:hAnsi="Arial" w:cs="Arial"/>
        </w:rPr>
        <w:t>persona</w:t>
      </w:r>
      <w:r w:rsidRPr="00DA2D29">
        <w:rPr>
          <w:rFonts w:ascii="Arial" w:hAnsi="Arial" w:cs="Arial"/>
          <w:spacing w:val="80"/>
          <w:w w:val="150"/>
        </w:rPr>
        <w:t xml:space="preserve"> </w:t>
      </w:r>
      <w:r w:rsidRPr="00DA2D29">
        <w:rPr>
          <w:rFonts w:ascii="Arial" w:hAnsi="Arial" w:cs="Arial"/>
        </w:rPr>
        <w:t>natural</w:t>
      </w:r>
      <w:r w:rsidRPr="00DA2D29">
        <w:rPr>
          <w:rFonts w:ascii="Arial" w:hAnsi="Arial" w:cs="Arial"/>
          <w:spacing w:val="80"/>
          <w:w w:val="150"/>
        </w:rPr>
        <w:t xml:space="preserve"> </w:t>
      </w:r>
      <w:r w:rsidRPr="00DA2D29">
        <w:rPr>
          <w:rFonts w:ascii="Arial" w:hAnsi="Arial" w:cs="Arial"/>
        </w:rPr>
        <w:t>que,</w:t>
      </w:r>
      <w:r w:rsidRPr="00DA2D29">
        <w:rPr>
          <w:rFonts w:ascii="Arial" w:hAnsi="Arial" w:cs="Arial"/>
          <w:spacing w:val="80"/>
          <w:w w:val="150"/>
        </w:rPr>
        <w:t xml:space="preserve"> </w:t>
      </w:r>
      <w:r w:rsidRPr="00DA2D29">
        <w:rPr>
          <w:rFonts w:ascii="Arial" w:hAnsi="Arial" w:cs="Arial"/>
        </w:rPr>
        <w:t>libre</w:t>
      </w:r>
      <w:r w:rsidRPr="00DA2D29">
        <w:rPr>
          <w:rFonts w:ascii="Arial" w:hAnsi="Arial" w:cs="Arial"/>
          <w:spacing w:val="80"/>
          <w:w w:val="150"/>
        </w:rPr>
        <w:t xml:space="preserve"> </w:t>
      </w:r>
      <w:r w:rsidRPr="00DA2D29">
        <w:rPr>
          <w:rFonts w:ascii="Arial" w:hAnsi="Arial" w:cs="Arial"/>
        </w:rPr>
        <w:t>y responsablemente,</w:t>
      </w:r>
      <w:r w:rsidRPr="00DA2D29">
        <w:rPr>
          <w:rFonts w:ascii="Arial" w:hAnsi="Arial" w:cs="Arial"/>
          <w:spacing w:val="42"/>
        </w:rPr>
        <w:t xml:space="preserve"> </w:t>
      </w:r>
      <w:r w:rsidRPr="00DA2D29">
        <w:rPr>
          <w:rFonts w:ascii="Arial" w:hAnsi="Arial" w:cs="Arial"/>
        </w:rPr>
        <w:t>sin</w:t>
      </w:r>
      <w:r w:rsidRPr="00DA2D29">
        <w:rPr>
          <w:rFonts w:ascii="Arial" w:hAnsi="Arial" w:cs="Arial"/>
          <w:spacing w:val="45"/>
        </w:rPr>
        <w:t xml:space="preserve"> </w:t>
      </w:r>
      <w:r w:rsidRPr="00DA2D29">
        <w:rPr>
          <w:rFonts w:ascii="Arial" w:hAnsi="Arial" w:cs="Arial"/>
        </w:rPr>
        <w:t>recibir</w:t>
      </w:r>
      <w:r w:rsidRPr="00DA2D29">
        <w:rPr>
          <w:rFonts w:ascii="Arial" w:hAnsi="Arial" w:cs="Arial"/>
          <w:spacing w:val="45"/>
        </w:rPr>
        <w:t xml:space="preserve"> </w:t>
      </w:r>
      <w:r w:rsidRPr="00DA2D29">
        <w:rPr>
          <w:rFonts w:ascii="Arial" w:hAnsi="Arial" w:cs="Arial"/>
        </w:rPr>
        <w:t>remuneración</w:t>
      </w:r>
      <w:r w:rsidRPr="00DA2D29">
        <w:rPr>
          <w:rFonts w:ascii="Arial" w:hAnsi="Arial" w:cs="Arial"/>
          <w:spacing w:val="45"/>
        </w:rPr>
        <w:t xml:space="preserve"> </w:t>
      </w:r>
      <w:r w:rsidRPr="00DA2D29">
        <w:rPr>
          <w:rFonts w:ascii="Arial" w:hAnsi="Arial" w:cs="Arial"/>
        </w:rPr>
        <w:t>económica,</w:t>
      </w:r>
      <w:r w:rsidRPr="00DA2D29">
        <w:rPr>
          <w:rFonts w:ascii="Arial" w:hAnsi="Arial" w:cs="Arial"/>
          <w:spacing w:val="44"/>
        </w:rPr>
        <w:t xml:space="preserve"> </w:t>
      </w:r>
      <w:r w:rsidRPr="00DA2D29">
        <w:rPr>
          <w:rFonts w:ascii="Arial" w:hAnsi="Arial" w:cs="Arial"/>
        </w:rPr>
        <w:t>ofrece</w:t>
      </w:r>
      <w:r w:rsidRPr="00DA2D29">
        <w:rPr>
          <w:rFonts w:ascii="Arial" w:hAnsi="Arial" w:cs="Arial"/>
          <w:spacing w:val="45"/>
        </w:rPr>
        <w:t xml:space="preserve"> </w:t>
      </w:r>
      <w:r w:rsidRPr="00DA2D29">
        <w:rPr>
          <w:rFonts w:ascii="Arial" w:hAnsi="Arial" w:cs="Arial"/>
        </w:rPr>
        <w:t>y</w:t>
      </w:r>
      <w:r w:rsidRPr="00DA2D29">
        <w:rPr>
          <w:rFonts w:ascii="Arial" w:hAnsi="Arial" w:cs="Arial"/>
          <w:spacing w:val="45"/>
        </w:rPr>
        <w:t xml:space="preserve"> </w:t>
      </w:r>
      <w:r w:rsidRPr="00DA2D29">
        <w:rPr>
          <w:rFonts w:ascii="Arial" w:hAnsi="Arial" w:cs="Arial"/>
        </w:rPr>
        <w:t>recibe</w:t>
      </w:r>
      <w:r w:rsidRPr="00DA2D29">
        <w:rPr>
          <w:rFonts w:ascii="Arial" w:hAnsi="Arial" w:cs="Arial"/>
          <w:spacing w:val="45"/>
        </w:rPr>
        <w:t xml:space="preserve"> </w:t>
      </w:r>
      <w:r w:rsidRPr="00DA2D29">
        <w:rPr>
          <w:rFonts w:ascii="Arial" w:hAnsi="Arial" w:cs="Arial"/>
          <w:spacing w:val="-2"/>
        </w:rPr>
        <w:t>tiempo,</w:t>
      </w:r>
      <w:r w:rsidR="009E184E" w:rsidRPr="00DA2D29">
        <w:rPr>
          <w:rFonts w:ascii="Arial" w:hAnsi="Arial" w:cs="Arial"/>
          <w:spacing w:val="-2"/>
        </w:rPr>
        <w:t xml:space="preserve"> </w:t>
      </w:r>
      <w:r w:rsidRPr="00DA2D29">
        <w:rPr>
          <w:rFonts w:ascii="Arial" w:hAnsi="Arial" w:cs="Arial"/>
        </w:rPr>
        <w:t>trabajo</w:t>
      </w:r>
      <w:r w:rsidRPr="00DA2D29">
        <w:rPr>
          <w:rFonts w:ascii="Arial" w:hAnsi="Arial" w:cs="Arial"/>
          <w:spacing w:val="-13"/>
        </w:rPr>
        <w:t xml:space="preserve"> </w:t>
      </w:r>
      <w:r w:rsidRPr="00DA2D29">
        <w:rPr>
          <w:rFonts w:ascii="Arial" w:hAnsi="Arial" w:cs="Arial"/>
        </w:rPr>
        <w:t>y</w:t>
      </w:r>
      <w:r w:rsidRPr="00DA2D29">
        <w:rPr>
          <w:rFonts w:ascii="Arial" w:hAnsi="Arial" w:cs="Arial"/>
          <w:spacing w:val="-13"/>
        </w:rPr>
        <w:t xml:space="preserve"> </w:t>
      </w:r>
      <w:r w:rsidRPr="00DA2D29">
        <w:rPr>
          <w:rFonts w:ascii="Arial" w:hAnsi="Arial" w:cs="Arial"/>
        </w:rPr>
        <w:t>talento</w:t>
      </w:r>
      <w:r w:rsidRPr="00DA2D29">
        <w:rPr>
          <w:rFonts w:ascii="Arial" w:hAnsi="Arial" w:cs="Arial"/>
          <w:spacing w:val="-13"/>
        </w:rPr>
        <w:t xml:space="preserve"> </w:t>
      </w:r>
      <w:r w:rsidRPr="00DA2D29">
        <w:rPr>
          <w:rFonts w:ascii="Arial" w:hAnsi="Arial" w:cs="Arial"/>
        </w:rPr>
        <w:t>para</w:t>
      </w:r>
      <w:r w:rsidRPr="00DA2D29">
        <w:rPr>
          <w:rFonts w:ascii="Arial" w:hAnsi="Arial" w:cs="Arial"/>
          <w:spacing w:val="-13"/>
        </w:rPr>
        <w:t xml:space="preserve"> </w:t>
      </w:r>
      <w:r w:rsidRPr="00DA2D29">
        <w:rPr>
          <w:rFonts w:ascii="Arial" w:hAnsi="Arial" w:cs="Arial"/>
        </w:rPr>
        <w:t>la</w:t>
      </w:r>
      <w:r w:rsidRPr="00DA2D29">
        <w:rPr>
          <w:rFonts w:ascii="Arial" w:hAnsi="Arial" w:cs="Arial"/>
          <w:spacing w:val="-13"/>
        </w:rPr>
        <w:t xml:space="preserve"> </w:t>
      </w:r>
      <w:r w:rsidRPr="00DA2D29">
        <w:rPr>
          <w:rFonts w:ascii="Arial" w:hAnsi="Arial" w:cs="Arial"/>
        </w:rPr>
        <w:t>construcción</w:t>
      </w:r>
      <w:r w:rsidRPr="00DA2D29">
        <w:rPr>
          <w:rFonts w:ascii="Arial" w:hAnsi="Arial" w:cs="Arial"/>
          <w:spacing w:val="-13"/>
        </w:rPr>
        <w:t xml:space="preserve"> </w:t>
      </w:r>
      <w:r w:rsidRPr="00DA2D29">
        <w:rPr>
          <w:rFonts w:ascii="Arial" w:hAnsi="Arial" w:cs="Arial"/>
        </w:rPr>
        <w:t>del</w:t>
      </w:r>
      <w:r w:rsidRPr="00DA2D29">
        <w:rPr>
          <w:rFonts w:ascii="Arial" w:hAnsi="Arial" w:cs="Arial"/>
          <w:spacing w:val="-13"/>
        </w:rPr>
        <w:t xml:space="preserve"> </w:t>
      </w:r>
      <w:r w:rsidRPr="00DA2D29">
        <w:rPr>
          <w:rFonts w:ascii="Arial" w:hAnsi="Arial" w:cs="Arial"/>
        </w:rPr>
        <w:t>bien</w:t>
      </w:r>
      <w:r w:rsidRPr="00DA2D29">
        <w:rPr>
          <w:rFonts w:ascii="Arial" w:hAnsi="Arial" w:cs="Arial"/>
          <w:spacing w:val="-13"/>
        </w:rPr>
        <w:t xml:space="preserve"> </w:t>
      </w:r>
      <w:r w:rsidRPr="00DA2D29">
        <w:rPr>
          <w:rFonts w:ascii="Arial" w:hAnsi="Arial" w:cs="Arial"/>
        </w:rPr>
        <w:t>común</w:t>
      </w:r>
      <w:r w:rsidRPr="00DA2D29">
        <w:rPr>
          <w:rFonts w:ascii="Arial" w:hAnsi="Arial" w:cs="Arial"/>
          <w:spacing w:val="-13"/>
        </w:rPr>
        <w:t xml:space="preserve"> </w:t>
      </w:r>
      <w:r w:rsidRPr="00DA2D29">
        <w:rPr>
          <w:rFonts w:ascii="Arial" w:hAnsi="Arial" w:cs="Arial"/>
        </w:rPr>
        <w:t>en</w:t>
      </w:r>
      <w:r w:rsidRPr="00DA2D29">
        <w:rPr>
          <w:rFonts w:ascii="Arial" w:hAnsi="Arial" w:cs="Arial"/>
          <w:spacing w:val="-13"/>
        </w:rPr>
        <w:t xml:space="preserve"> </w:t>
      </w:r>
      <w:r w:rsidRPr="00DA2D29">
        <w:rPr>
          <w:rFonts w:ascii="Arial" w:hAnsi="Arial" w:cs="Arial"/>
        </w:rPr>
        <w:t>forma</w:t>
      </w:r>
      <w:r w:rsidRPr="00DA2D29">
        <w:rPr>
          <w:rFonts w:ascii="Arial" w:hAnsi="Arial" w:cs="Arial"/>
          <w:spacing w:val="-13"/>
        </w:rPr>
        <w:t xml:space="preserve"> </w:t>
      </w:r>
      <w:r w:rsidRPr="00DA2D29">
        <w:rPr>
          <w:rFonts w:ascii="Arial" w:hAnsi="Arial" w:cs="Arial"/>
        </w:rPr>
        <w:t>individual</w:t>
      </w:r>
      <w:r w:rsidRPr="00DA2D29">
        <w:rPr>
          <w:rFonts w:ascii="Arial" w:hAnsi="Arial" w:cs="Arial"/>
          <w:spacing w:val="-13"/>
        </w:rPr>
        <w:t xml:space="preserve"> </w:t>
      </w:r>
      <w:r w:rsidRPr="00DA2D29">
        <w:rPr>
          <w:rFonts w:ascii="Arial" w:hAnsi="Arial" w:cs="Arial"/>
        </w:rPr>
        <w:t>o</w:t>
      </w:r>
      <w:r w:rsidRPr="00DA2D29">
        <w:rPr>
          <w:rFonts w:ascii="Arial" w:hAnsi="Arial" w:cs="Arial"/>
          <w:spacing w:val="-13"/>
        </w:rPr>
        <w:t xml:space="preserve"> </w:t>
      </w:r>
      <w:r w:rsidRPr="00DA2D29">
        <w:rPr>
          <w:rFonts w:ascii="Arial" w:hAnsi="Arial" w:cs="Arial"/>
        </w:rPr>
        <w:t>colectiva, respondiendo a las necesidades locales, a través de entidades distritales.</w:t>
      </w:r>
    </w:p>
    <w:p w14:paraId="1565A871" w14:textId="77777777" w:rsidR="006D074B" w:rsidRPr="00DA2D29" w:rsidRDefault="006D074B">
      <w:pPr>
        <w:pStyle w:val="Textoindependiente"/>
        <w:spacing w:before="1"/>
        <w:rPr>
          <w:rFonts w:ascii="Arial" w:hAnsi="Arial" w:cs="Arial"/>
          <w:sz w:val="22"/>
          <w:szCs w:val="22"/>
        </w:rPr>
      </w:pPr>
    </w:p>
    <w:p w14:paraId="77FBC712" w14:textId="77777777" w:rsidR="006D074B" w:rsidRPr="00DA2D29" w:rsidRDefault="00C6618D" w:rsidP="009E184E">
      <w:pPr>
        <w:pStyle w:val="Textoindependiente"/>
        <w:ind w:right="258"/>
        <w:jc w:val="both"/>
        <w:rPr>
          <w:rFonts w:ascii="Arial" w:hAnsi="Arial" w:cs="Arial"/>
          <w:sz w:val="22"/>
          <w:szCs w:val="22"/>
        </w:rPr>
      </w:pPr>
      <w:r w:rsidRPr="00DA2D29">
        <w:rPr>
          <w:rFonts w:ascii="Arial" w:hAnsi="Arial" w:cs="Arial"/>
          <w:b/>
          <w:sz w:val="22"/>
          <w:szCs w:val="22"/>
        </w:rPr>
        <w:t>Artículo</w:t>
      </w:r>
      <w:r w:rsidR="00CA0AEF" w:rsidRPr="00DA2D29">
        <w:rPr>
          <w:rFonts w:ascii="Arial" w:hAnsi="Arial" w:cs="Arial"/>
          <w:b/>
          <w:spacing w:val="-8"/>
          <w:sz w:val="22"/>
          <w:szCs w:val="22"/>
        </w:rPr>
        <w:t xml:space="preserve"> </w:t>
      </w:r>
      <w:r w:rsidR="00CA0AEF" w:rsidRPr="00DA2D29">
        <w:rPr>
          <w:rFonts w:ascii="Arial" w:hAnsi="Arial" w:cs="Arial"/>
          <w:b/>
          <w:sz w:val="22"/>
          <w:szCs w:val="22"/>
        </w:rPr>
        <w:t>4.</w:t>
      </w:r>
      <w:r w:rsidRPr="00DA2D29">
        <w:rPr>
          <w:rFonts w:ascii="Arial" w:hAnsi="Arial" w:cs="Arial"/>
          <w:b/>
          <w:sz w:val="22"/>
          <w:szCs w:val="22"/>
        </w:rPr>
        <w:t>-</w:t>
      </w:r>
      <w:r w:rsidR="00CA0AEF" w:rsidRPr="00DA2D29">
        <w:rPr>
          <w:rFonts w:ascii="Arial" w:hAnsi="Arial" w:cs="Arial"/>
          <w:b/>
          <w:spacing w:val="-8"/>
          <w:sz w:val="22"/>
          <w:szCs w:val="22"/>
        </w:rPr>
        <w:t xml:space="preserve"> </w:t>
      </w:r>
      <w:r w:rsidR="00CA0AEF" w:rsidRPr="00DA2D29">
        <w:rPr>
          <w:rFonts w:ascii="Arial" w:hAnsi="Arial" w:cs="Arial"/>
          <w:b/>
          <w:sz w:val="22"/>
          <w:szCs w:val="22"/>
        </w:rPr>
        <w:t>Participación</w:t>
      </w:r>
      <w:r w:rsidR="00CA0AEF" w:rsidRPr="00DA2D29">
        <w:rPr>
          <w:rFonts w:ascii="Arial" w:hAnsi="Arial" w:cs="Arial"/>
          <w:b/>
          <w:spacing w:val="-8"/>
          <w:sz w:val="22"/>
          <w:szCs w:val="22"/>
        </w:rPr>
        <w:t xml:space="preserve"> </w:t>
      </w:r>
      <w:r w:rsidR="00CA0AEF" w:rsidRPr="00DA2D29">
        <w:rPr>
          <w:rFonts w:ascii="Arial" w:hAnsi="Arial" w:cs="Arial"/>
          <w:b/>
          <w:sz w:val="22"/>
          <w:szCs w:val="22"/>
        </w:rPr>
        <w:t>ciudadana.</w:t>
      </w:r>
      <w:r w:rsidR="00CA0AEF" w:rsidRPr="00DA2D29">
        <w:rPr>
          <w:rFonts w:ascii="Arial" w:hAnsi="Arial" w:cs="Arial"/>
          <w:b/>
          <w:spacing w:val="-8"/>
          <w:sz w:val="22"/>
          <w:szCs w:val="22"/>
        </w:rPr>
        <w:t xml:space="preserve"> </w:t>
      </w:r>
      <w:r w:rsidR="00CA0AEF" w:rsidRPr="00DA2D29">
        <w:rPr>
          <w:rFonts w:ascii="Arial" w:hAnsi="Arial" w:cs="Arial"/>
          <w:sz w:val="22"/>
          <w:szCs w:val="22"/>
        </w:rPr>
        <w:t>La</w:t>
      </w:r>
      <w:r w:rsidR="00CA0AEF" w:rsidRPr="00DA2D29">
        <w:rPr>
          <w:rFonts w:ascii="Arial" w:hAnsi="Arial" w:cs="Arial"/>
          <w:spacing w:val="-8"/>
          <w:sz w:val="22"/>
          <w:szCs w:val="22"/>
        </w:rPr>
        <w:t xml:space="preserve"> </w:t>
      </w:r>
      <w:r w:rsidR="00CA0AEF" w:rsidRPr="00DA2D29">
        <w:rPr>
          <w:rFonts w:ascii="Arial" w:hAnsi="Arial" w:cs="Arial"/>
          <w:sz w:val="22"/>
          <w:szCs w:val="22"/>
        </w:rPr>
        <w:t>estrategia</w:t>
      </w:r>
      <w:r w:rsidR="00CA0AEF" w:rsidRPr="00DA2D29">
        <w:rPr>
          <w:rFonts w:ascii="Arial" w:hAnsi="Arial" w:cs="Arial"/>
          <w:spacing w:val="-8"/>
          <w:sz w:val="22"/>
          <w:szCs w:val="22"/>
        </w:rPr>
        <w:t xml:space="preserve"> </w:t>
      </w:r>
      <w:r w:rsidR="00CA0AEF" w:rsidRPr="00DA2D29">
        <w:rPr>
          <w:rFonts w:ascii="Arial" w:hAnsi="Arial" w:cs="Arial"/>
          <w:sz w:val="22"/>
          <w:szCs w:val="22"/>
        </w:rPr>
        <w:t>propenderá</w:t>
      </w:r>
      <w:r w:rsidR="00CA0AEF" w:rsidRPr="00DA2D29">
        <w:rPr>
          <w:rFonts w:ascii="Arial" w:hAnsi="Arial" w:cs="Arial"/>
          <w:spacing w:val="-8"/>
          <w:sz w:val="22"/>
          <w:szCs w:val="22"/>
        </w:rPr>
        <w:t xml:space="preserve"> </w:t>
      </w:r>
      <w:r w:rsidR="00CA0AEF" w:rsidRPr="00DA2D29">
        <w:rPr>
          <w:rFonts w:ascii="Arial" w:hAnsi="Arial" w:cs="Arial"/>
          <w:sz w:val="22"/>
          <w:szCs w:val="22"/>
        </w:rPr>
        <w:t>por</w:t>
      </w:r>
      <w:r w:rsidR="00CA0AEF" w:rsidRPr="00DA2D29">
        <w:rPr>
          <w:rFonts w:ascii="Arial" w:hAnsi="Arial" w:cs="Arial"/>
          <w:spacing w:val="-8"/>
          <w:sz w:val="22"/>
          <w:szCs w:val="22"/>
        </w:rPr>
        <w:t xml:space="preserve"> </w:t>
      </w:r>
      <w:r w:rsidR="00CA0AEF" w:rsidRPr="00DA2D29">
        <w:rPr>
          <w:rFonts w:ascii="Arial" w:hAnsi="Arial" w:cs="Arial"/>
          <w:sz w:val="22"/>
          <w:szCs w:val="22"/>
        </w:rPr>
        <w:t>involucrar</w:t>
      </w:r>
      <w:r w:rsidR="00CA0AEF" w:rsidRPr="00DA2D29">
        <w:rPr>
          <w:rFonts w:ascii="Arial" w:hAnsi="Arial" w:cs="Arial"/>
          <w:spacing w:val="-8"/>
          <w:sz w:val="22"/>
          <w:szCs w:val="22"/>
        </w:rPr>
        <w:t xml:space="preserve"> </w:t>
      </w:r>
      <w:r w:rsidR="00CA0AEF" w:rsidRPr="00DA2D29">
        <w:rPr>
          <w:rFonts w:ascii="Arial" w:hAnsi="Arial" w:cs="Arial"/>
          <w:sz w:val="22"/>
          <w:szCs w:val="22"/>
        </w:rPr>
        <w:t>a los habitantes de Bogotá en la construcción y formación de la ciudad, generando una responsabilidad compartida en el fortalecimiento de las comunidades locales.</w:t>
      </w:r>
    </w:p>
    <w:p w14:paraId="1110FD72" w14:textId="77777777" w:rsidR="006D074B" w:rsidRPr="00DA2D29" w:rsidRDefault="006D074B">
      <w:pPr>
        <w:pStyle w:val="Textoindependiente"/>
        <w:rPr>
          <w:rFonts w:ascii="Arial" w:hAnsi="Arial" w:cs="Arial"/>
          <w:sz w:val="22"/>
          <w:szCs w:val="22"/>
        </w:rPr>
      </w:pPr>
    </w:p>
    <w:p w14:paraId="53D7B449" w14:textId="77777777" w:rsidR="006D074B" w:rsidRPr="00DA2D29" w:rsidRDefault="00C6618D" w:rsidP="009E184E">
      <w:pPr>
        <w:pStyle w:val="Textoindependiente"/>
        <w:ind w:right="258"/>
        <w:jc w:val="both"/>
        <w:rPr>
          <w:rFonts w:ascii="Arial" w:hAnsi="Arial" w:cs="Arial"/>
          <w:sz w:val="22"/>
          <w:szCs w:val="22"/>
        </w:rPr>
      </w:pPr>
      <w:r w:rsidRPr="00DA2D29">
        <w:rPr>
          <w:rFonts w:ascii="Arial" w:hAnsi="Arial" w:cs="Arial"/>
          <w:b/>
          <w:sz w:val="22"/>
          <w:szCs w:val="22"/>
        </w:rPr>
        <w:t>Artículo</w:t>
      </w:r>
      <w:r w:rsidR="00CA0AEF" w:rsidRPr="00DA2D29">
        <w:rPr>
          <w:rFonts w:ascii="Arial" w:hAnsi="Arial" w:cs="Arial"/>
          <w:b/>
          <w:sz w:val="22"/>
          <w:szCs w:val="22"/>
        </w:rPr>
        <w:t xml:space="preserve"> 5.</w:t>
      </w:r>
      <w:r w:rsidRPr="00DA2D29">
        <w:rPr>
          <w:rFonts w:ascii="Arial" w:hAnsi="Arial" w:cs="Arial"/>
          <w:b/>
          <w:sz w:val="22"/>
          <w:szCs w:val="22"/>
        </w:rPr>
        <w:t>-</w:t>
      </w:r>
      <w:r w:rsidR="00CA0AEF" w:rsidRPr="00DA2D29">
        <w:rPr>
          <w:rFonts w:ascii="Arial" w:hAnsi="Arial" w:cs="Arial"/>
          <w:b/>
          <w:sz w:val="22"/>
          <w:szCs w:val="22"/>
        </w:rPr>
        <w:t xml:space="preserve"> Desarrollo de espacios. </w:t>
      </w:r>
      <w:r w:rsidR="00CA0AEF" w:rsidRPr="00DA2D29">
        <w:rPr>
          <w:rFonts w:ascii="Arial" w:hAnsi="Arial" w:cs="Arial"/>
          <w:sz w:val="22"/>
          <w:szCs w:val="22"/>
        </w:rPr>
        <w:t>La estrategia podrá priorizar el desarrollo de espacios académicos, culturales, de recreación y de servicio al ciudadano, reconociendo la experiencia y el conocimiento de cada uno de los bogotanos a través del fomento de la construcción comunitaria. Lo anterior, obedecerá a las demandas y necesidades de las localidades.</w:t>
      </w:r>
    </w:p>
    <w:p w14:paraId="152C455D" w14:textId="77777777" w:rsidR="006D074B" w:rsidRPr="00DA2D29" w:rsidRDefault="006D074B">
      <w:pPr>
        <w:pStyle w:val="Textoindependiente"/>
        <w:rPr>
          <w:rFonts w:ascii="Arial" w:hAnsi="Arial" w:cs="Arial"/>
          <w:sz w:val="22"/>
          <w:szCs w:val="22"/>
        </w:rPr>
      </w:pPr>
    </w:p>
    <w:p w14:paraId="5E6DC964" w14:textId="77777777" w:rsidR="006D074B" w:rsidRPr="00DA2D29" w:rsidRDefault="00C6618D" w:rsidP="009E184E">
      <w:pPr>
        <w:ind w:right="258"/>
        <w:jc w:val="both"/>
        <w:rPr>
          <w:rFonts w:ascii="Arial" w:hAnsi="Arial" w:cs="Arial"/>
        </w:rPr>
      </w:pPr>
      <w:r w:rsidRPr="00DA2D29">
        <w:rPr>
          <w:rFonts w:ascii="Arial" w:hAnsi="Arial" w:cs="Arial"/>
          <w:b/>
        </w:rPr>
        <w:t>Artículo</w:t>
      </w:r>
      <w:r w:rsidR="00CA0AEF" w:rsidRPr="00DA2D29">
        <w:rPr>
          <w:rFonts w:ascii="Arial" w:hAnsi="Arial" w:cs="Arial"/>
          <w:b/>
        </w:rPr>
        <w:t xml:space="preserve"> 6.</w:t>
      </w:r>
      <w:r w:rsidRPr="00DA2D29">
        <w:rPr>
          <w:rFonts w:ascii="Arial" w:hAnsi="Arial" w:cs="Arial"/>
          <w:b/>
        </w:rPr>
        <w:t>-</w:t>
      </w:r>
      <w:r w:rsidR="00CA0AEF" w:rsidRPr="00DA2D29">
        <w:rPr>
          <w:rFonts w:ascii="Arial" w:hAnsi="Arial" w:cs="Arial"/>
          <w:b/>
        </w:rPr>
        <w:t xml:space="preserve"> Funcionamiento del banco de tiempo. </w:t>
      </w:r>
      <w:r w:rsidR="00CA0AEF" w:rsidRPr="00DA2D29">
        <w:rPr>
          <w:rFonts w:ascii="Arial" w:hAnsi="Arial" w:cs="Arial"/>
        </w:rPr>
        <w:t>La Secretaria General y la Consejería TIC definirán los lineamientos técnicos para el funcionamiento de la estrategia. Dichos lineamientos podrán contemplar los siguientes:</w:t>
      </w:r>
    </w:p>
    <w:p w14:paraId="34D3DB8B" w14:textId="77777777" w:rsidR="006D074B" w:rsidRPr="00DA2D29" w:rsidRDefault="006D074B">
      <w:pPr>
        <w:pStyle w:val="Textoindependiente"/>
        <w:rPr>
          <w:rFonts w:ascii="Arial" w:hAnsi="Arial" w:cs="Arial"/>
          <w:sz w:val="22"/>
          <w:szCs w:val="22"/>
        </w:rPr>
      </w:pPr>
    </w:p>
    <w:p w14:paraId="3E9A31A6" w14:textId="77777777" w:rsidR="006D074B" w:rsidRPr="00DA2D29" w:rsidRDefault="00CA0AEF">
      <w:pPr>
        <w:pStyle w:val="Prrafodelista"/>
        <w:numPr>
          <w:ilvl w:val="0"/>
          <w:numId w:val="1"/>
        </w:numPr>
        <w:tabs>
          <w:tab w:val="left" w:pos="979"/>
        </w:tabs>
        <w:spacing w:before="1"/>
        <w:jc w:val="both"/>
        <w:rPr>
          <w:rFonts w:ascii="Arial" w:hAnsi="Arial" w:cs="Arial"/>
        </w:rPr>
      </w:pPr>
      <w:r w:rsidRPr="00DA2D29">
        <w:rPr>
          <w:rFonts w:ascii="Arial" w:hAnsi="Arial" w:cs="Arial"/>
        </w:rPr>
        <w:t xml:space="preserve">Inscripciones y la revisión de los servicios a ofertar en el aplicativo: los ciudadanos que deseen ser </w:t>
      </w:r>
      <w:r w:rsidRPr="00DA2D29">
        <w:rPr>
          <w:rFonts w:ascii="Arial" w:hAnsi="Arial" w:cs="Arial"/>
          <w:i/>
        </w:rPr>
        <w:t xml:space="preserve">Bogluntarios </w:t>
      </w:r>
      <w:r w:rsidRPr="00DA2D29">
        <w:rPr>
          <w:rFonts w:ascii="Arial" w:hAnsi="Arial" w:cs="Arial"/>
        </w:rPr>
        <w:t>de la estrategia, realizarán su inscripción</w:t>
      </w:r>
      <w:r w:rsidRPr="00DA2D29">
        <w:rPr>
          <w:rFonts w:ascii="Arial" w:hAnsi="Arial" w:cs="Arial"/>
          <w:spacing w:val="-15"/>
        </w:rPr>
        <w:t xml:space="preserve"> </w:t>
      </w:r>
      <w:r w:rsidRPr="00DA2D29">
        <w:rPr>
          <w:rFonts w:ascii="Arial" w:hAnsi="Arial" w:cs="Arial"/>
        </w:rPr>
        <w:t>en</w:t>
      </w:r>
      <w:r w:rsidRPr="00DA2D29">
        <w:rPr>
          <w:rFonts w:ascii="Arial" w:hAnsi="Arial" w:cs="Arial"/>
          <w:spacing w:val="-15"/>
        </w:rPr>
        <w:t xml:space="preserve"> </w:t>
      </w:r>
      <w:r w:rsidRPr="00DA2D29">
        <w:rPr>
          <w:rFonts w:ascii="Arial" w:hAnsi="Arial" w:cs="Arial"/>
        </w:rPr>
        <w:t>el</w:t>
      </w:r>
      <w:r w:rsidRPr="00DA2D29">
        <w:rPr>
          <w:rFonts w:ascii="Arial" w:hAnsi="Arial" w:cs="Arial"/>
          <w:spacing w:val="-15"/>
        </w:rPr>
        <w:t xml:space="preserve"> </w:t>
      </w:r>
      <w:r w:rsidRPr="00DA2D29">
        <w:rPr>
          <w:rFonts w:ascii="Arial" w:hAnsi="Arial" w:cs="Arial"/>
        </w:rPr>
        <w:t>aplicativo</w:t>
      </w:r>
      <w:r w:rsidRPr="00DA2D29">
        <w:rPr>
          <w:rFonts w:ascii="Arial" w:hAnsi="Arial" w:cs="Arial"/>
          <w:spacing w:val="-15"/>
        </w:rPr>
        <w:t xml:space="preserve"> </w:t>
      </w:r>
      <w:r w:rsidRPr="00DA2D29">
        <w:rPr>
          <w:rFonts w:ascii="Arial" w:hAnsi="Arial" w:cs="Arial"/>
        </w:rPr>
        <w:t>y</w:t>
      </w:r>
      <w:r w:rsidRPr="00DA2D29">
        <w:rPr>
          <w:rFonts w:ascii="Arial" w:hAnsi="Arial" w:cs="Arial"/>
          <w:spacing w:val="-15"/>
        </w:rPr>
        <w:t xml:space="preserve"> </w:t>
      </w:r>
      <w:r w:rsidRPr="00DA2D29">
        <w:rPr>
          <w:rFonts w:ascii="Arial" w:hAnsi="Arial" w:cs="Arial"/>
        </w:rPr>
        <w:t>se</w:t>
      </w:r>
      <w:r w:rsidRPr="00DA2D29">
        <w:rPr>
          <w:rFonts w:ascii="Arial" w:hAnsi="Arial" w:cs="Arial"/>
          <w:spacing w:val="-15"/>
        </w:rPr>
        <w:t xml:space="preserve"> </w:t>
      </w:r>
      <w:r w:rsidRPr="00DA2D29">
        <w:rPr>
          <w:rFonts w:ascii="Arial" w:hAnsi="Arial" w:cs="Arial"/>
        </w:rPr>
        <w:t>revisará</w:t>
      </w:r>
      <w:r w:rsidRPr="00DA2D29">
        <w:rPr>
          <w:rFonts w:ascii="Arial" w:hAnsi="Arial" w:cs="Arial"/>
          <w:spacing w:val="-15"/>
        </w:rPr>
        <w:t xml:space="preserve"> </w:t>
      </w:r>
      <w:r w:rsidRPr="00DA2D29">
        <w:rPr>
          <w:rFonts w:ascii="Arial" w:hAnsi="Arial" w:cs="Arial"/>
        </w:rPr>
        <w:t>que</w:t>
      </w:r>
      <w:r w:rsidRPr="00DA2D29">
        <w:rPr>
          <w:rFonts w:ascii="Arial" w:hAnsi="Arial" w:cs="Arial"/>
          <w:spacing w:val="-15"/>
        </w:rPr>
        <w:t xml:space="preserve"> </w:t>
      </w:r>
      <w:r w:rsidRPr="00DA2D29">
        <w:rPr>
          <w:rFonts w:ascii="Arial" w:hAnsi="Arial" w:cs="Arial"/>
        </w:rPr>
        <w:t>el</w:t>
      </w:r>
      <w:r w:rsidRPr="00DA2D29">
        <w:rPr>
          <w:rFonts w:ascii="Arial" w:hAnsi="Arial" w:cs="Arial"/>
          <w:spacing w:val="-15"/>
        </w:rPr>
        <w:t xml:space="preserve"> </w:t>
      </w:r>
      <w:r w:rsidRPr="00DA2D29">
        <w:rPr>
          <w:rFonts w:ascii="Arial" w:hAnsi="Arial" w:cs="Arial"/>
        </w:rPr>
        <w:t>contenido</w:t>
      </w:r>
      <w:r w:rsidRPr="00DA2D29">
        <w:rPr>
          <w:rFonts w:ascii="Arial" w:hAnsi="Arial" w:cs="Arial"/>
          <w:spacing w:val="-15"/>
        </w:rPr>
        <w:t xml:space="preserve"> </w:t>
      </w:r>
      <w:r w:rsidRPr="00DA2D29">
        <w:rPr>
          <w:rFonts w:ascii="Arial" w:hAnsi="Arial" w:cs="Arial"/>
        </w:rPr>
        <w:t>del</w:t>
      </w:r>
      <w:r w:rsidRPr="00DA2D29">
        <w:rPr>
          <w:rFonts w:ascii="Arial" w:hAnsi="Arial" w:cs="Arial"/>
          <w:spacing w:val="-15"/>
        </w:rPr>
        <w:t xml:space="preserve"> </w:t>
      </w:r>
      <w:r w:rsidRPr="00DA2D29">
        <w:rPr>
          <w:rFonts w:ascii="Arial" w:hAnsi="Arial" w:cs="Arial"/>
        </w:rPr>
        <w:t>servicio</w:t>
      </w:r>
      <w:r w:rsidRPr="00DA2D29">
        <w:rPr>
          <w:rFonts w:ascii="Arial" w:hAnsi="Arial" w:cs="Arial"/>
          <w:spacing w:val="-15"/>
        </w:rPr>
        <w:t xml:space="preserve"> </w:t>
      </w:r>
      <w:r w:rsidRPr="00DA2D29">
        <w:rPr>
          <w:rFonts w:ascii="Arial" w:hAnsi="Arial" w:cs="Arial"/>
        </w:rPr>
        <w:t>ofertado corresponda debidamente a lo expuesto en la lista de servicios ofertados.</w:t>
      </w:r>
    </w:p>
    <w:p w14:paraId="3C6F7217" w14:textId="77777777" w:rsidR="006D074B" w:rsidRPr="00DA2D29" w:rsidRDefault="00CA0AEF">
      <w:pPr>
        <w:pStyle w:val="Prrafodelista"/>
        <w:numPr>
          <w:ilvl w:val="0"/>
          <w:numId w:val="1"/>
        </w:numPr>
        <w:tabs>
          <w:tab w:val="left" w:pos="979"/>
        </w:tabs>
        <w:jc w:val="both"/>
        <w:rPr>
          <w:rFonts w:ascii="Arial" w:hAnsi="Arial" w:cs="Arial"/>
        </w:rPr>
      </w:pPr>
      <w:r w:rsidRPr="00DA2D29">
        <w:rPr>
          <w:rFonts w:ascii="Arial" w:hAnsi="Arial" w:cs="Arial"/>
        </w:rPr>
        <w:t>Creación de perfil: una vez revisada y aprobada la inscripción del participante,</w:t>
      </w:r>
      <w:r w:rsidRPr="00DA2D29">
        <w:rPr>
          <w:rFonts w:ascii="Arial" w:hAnsi="Arial" w:cs="Arial"/>
          <w:spacing w:val="-12"/>
        </w:rPr>
        <w:t xml:space="preserve"> </w:t>
      </w:r>
      <w:r w:rsidRPr="00DA2D29">
        <w:rPr>
          <w:rFonts w:ascii="Arial" w:hAnsi="Arial" w:cs="Arial"/>
        </w:rPr>
        <w:t>se</w:t>
      </w:r>
      <w:r w:rsidRPr="00DA2D29">
        <w:rPr>
          <w:rFonts w:ascii="Arial" w:hAnsi="Arial" w:cs="Arial"/>
          <w:spacing w:val="-12"/>
        </w:rPr>
        <w:t xml:space="preserve"> </w:t>
      </w:r>
      <w:r w:rsidRPr="00DA2D29">
        <w:rPr>
          <w:rFonts w:ascii="Arial" w:hAnsi="Arial" w:cs="Arial"/>
        </w:rPr>
        <w:t>creará</w:t>
      </w:r>
      <w:r w:rsidRPr="00DA2D29">
        <w:rPr>
          <w:rFonts w:ascii="Arial" w:hAnsi="Arial" w:cs="Arial"/>
          <w:spacing w:val="-12"/>
        </w:rPr>
        <w:t xml:space="preserve"> </w:t>
      </w:r>
      <w:r w:rsidRPr="00DA2D29">
        <w:rPr>
          <w:rFonts w:ascii="Arial" w:hAnsi="Arial" w:cs="Arial"/>
        </w:rPr>
        <w:t>su</w:t>
      </w:r>
      <w:r w:rsidRPr="00DA2D29">
        <w:rPr>
          <w:rFonts w:ascii="Arial" w:hAnsi="Arial" w:cs="Arial"/>
          <w:spacing w:val="-12"/>
        </w:rPr>
        <w:t xml:space="preserve"> </w:t>
      </w:r>
      <w:r w:rsidRPr="00DA2D29">
        <w:rPr>
          <w:rFonts w:ascii="Arial" w:hAnsi="Arial" w:cs="Arial"/>
        </w:rPr>
        <w:t>perfil</w:t>
      </w:r>
      <w:r w:rsidRPr="00DA2D29">
        <w:rPr>
          <w:rFonts w:ascii="Arial" w:hAnsi="Arial" w:cs="Arial"/>
          <w:spacing w:val="-12"/>
        </w:rPr>
        <w:t xml:space="preserve"> </w:t>
      </w:r>
      <w:r w:rsidRPr="00DA2D29">
        <w:rPr>
          <w:rFonts w:ascii="Arial" w:hAnsi="Arial" w:cs="Arial"/>
        </w:rPr>
        <w:t>en</w:t>
      </w:r>
      <w:r w:rsidRPr="00DA2D29">
        <w:rPr>
          <w:rFonts w:ascii="Arial" w:hAnsi="Arial" w:cs="Arial"/>
          <w:spacing w:val="-12"/>
        </w:rPr>
        <w:t xml:space="preserve"> </w:t>
      </w:r>
      <w:r w:rsidRPr="00DA2D29">
        <w:rPr>
          <w:rFonts w:ascii="Arial" w:hAnsi="Arial" w:cs="Arial"/>
        </w:rPr>
        <w:t>la</w:t>
      </w:r>
      <w:r w:rsidRPr="00DA2D29">
        <w:rPr>
          <w:rFonts w:ascii="Arial" w:hAnsi="Arial" w:cs="Arial"/>
          <w:spacing w:val="-12"/>
        </w:rPr>
        <w:t xml:space="preserve"> </w:t>
      </w:r>
      <w:r w:rsidRPr="00DA2D29">
        <w:rPr>
          <w:rFonts w:ascii="Arial" w:hAnsi="Arial" w:cs="Arial"/>
        </w:rPr>
        <w:t>plataforma</w:t>
      </w:r>
      <w:r w:rsidRPr="00DA2D29">
        <w:rPr>
          <w:rFonts w:ascii="Arial" w:hAnsi="Arial" w:cs="Arial"/>
          <w:spacing w:val="-12"/>
        </w:rPr>
        <w:t xml:space="preserve"> </w:t>
      </w:r>
      <w:r w:rsidRPr="00DA2D29">
        <w:rPr>
          <w:rFonts w:ascii="Arial" w:hAnsi="Arial" w:cs="Arial"/>
        </w:rPr>
        <w:t>para</w:t>
      </w:r>
      <w:r w:rsidRPr="00DA2D29">
        <w:rPr>
          <w:rFonts w:ascii="Arial" w:hAnsi="Arial" w:cs="Arial"/>
          <w:spacing w:val="-12"/>
        </w:rPr>
        <w:t xml:space="preserve"> </w:t>
      </w:r>
      <w:r w:rsidRPr="00DA2D29">
        <w:rPr>
          <w:rFonts w:ascii="Arial" w:hAnsi="Arial" w:cs="Arial"/>
        </w:rPr>
        <w:t>que</w:t>
      </w:r>
      <w:r w:rsidRPr="00DA2D29">
        <w:rPr>
          <w:rFonts w:ascii="Arial" w:hAnsi="Arial" w:cs="Arial"/>
          <w:spacing w:val="-12"/>
        </w:rPr>
        <w:t xml:space="preserve"> </w:t>
      </w:r>
      <w:r w:rsidRPr="00DA2D29">
        <w:rPr>
          <w:rFonts w:ascii="Arial" w:hAnsi="Arial" w:cs="Arial"/>
        </w:rPr>
        <w:t>pueda</w:t>
      </w:r>
      <w:r w:rsidRPr="00DA2D29">
        <w:rPr>
          <w:rFonts w:ascii="Arial" w:hAnsi="Arial" w:cs="Arial"/>
          <w:spacing w:val="-12"/>
        </w:rPr>
        <w:t xml:space="preserve"> </w:t>
      </w:r>
      <w:r w:rsidRPr="00DA2D29">
        <w:rPr>
          <w:rFonts w:ascii="Arial" w:hAnsi="Arial" w:cs="Arial"/>
        </w:rPr>
        <w:t xml:space="preserve">intercambiar </w:t>
      </w:r>
      <w:r w:rsidRPr="00DA2D29">
        <w:rPr>
          <w:rFonts w:ascii="Arial" w:hAnsi="Arial" w:cs="Arial"/>
          <w:spacing w:val="-2"/>
        </w:rPr>
        <w:t>servicios.</w:t>
      </w:r>
    </w:p>
    <w:p w14:paraId="1A78AC75" w14:textId="77777777" w:rsidR="006D074B" w:rsidRPr="00DA2D29" w:rsidRDefault="00CA0AEF">
      <w:pPr>
        <w:pStyle w:val="Prrafodelista"/>
        <w:numPr>
          <w:ilvl w:val="0"/>
          <w:numId w:val="1"/>
        </w:numPr>
        <w:tabs>
          <w:tab w:val="left" w:pos="979"/>
        </w:tabs>
        <w:spacing w:before="4" w:line="237" w:lineRule="auto"/>
        <w:jc w:val="both"/>
        <w:rPr>
          <w:rFonts w:ascii="Arial" w:hAnsi="Arial" w:cs="Arial"/>
        </w:rPr>
      </w:pPr>
      <w:r w:rsidRPr="00DA2D29">
        <w:rPr>
          <w:rFonts w:ascii="Arial" w:hAnsi="Arial" w:cs="Arial"/>
        </w:rPr>
        <w:t>Registro de horas: la plataforma registrará las horas invertidas y permitirá usarlas como "canje" para recibir otros servicios.</w:t>
      </w:r>
    </w:p>
    <w:p w14:paraId="227CBEA7" w14:textId="77777777" w:rsidR="006D074B" w:rsidRPr="00DA2D29" w:rsidRDefault="00CA0AEF">
      <w:pPr>
        <w:pStyle w:val="Prrafodelista"/>
        <w:numPr>
          <w:ilvl w:val="0"/>
          <w:numId w:val="1"/>
        </w:numPr>
        <w:tabs>
          <w:tab w:val="left" w:pos="979"/>
        </w:tabs>
        <w:spacing w:before="6" w:line="237" w:lineRule="auto"/>
        <w:jc w:val="both"/>
        <w:rPr>
          <w:rFonts w:ascii="Arial" w:hAnsi="Arial" w:cs="Arial"/>
        </w:rPr>
      </w:pPr>
      <w:r w:rsidRPr="00DA2D29">
        <w:rPr>
          <w:rFonts w:ascii="Arial" w:hAnsi="Arial" w:cs="Arial"/>
        </w:rPr>
        <w:t>Límite de saldo negativo: se establece un límite de saldo negativo de 10 horas para asegurar el equilibrio entre oferta y demanda.</w:t>
      </w:r>
    </w:p>
    <w:p w14:paraId="26AABE59" w14:textId="77777777" w:rsidR="006D074B" w:rsidRPr="00DA2D29" w:rsidRDefault="00CA0AEF">
      <w:pPr>
        <w:pStyle w:val="Prrafodelista"/>
        <w:numPr>
          <w:ilvl w:val="0"/>
          <w:numId w:val="1"/>
        </w:numPr>
        <w:tabs>
          <w:tab w:val="left" w:pos="979"/>
        </w:tabs>
        <w:spacing w:before="3"/>
        <w:jc w:val="both"/>
        <w:rPr>
          <w:rFonts w:ascii="Arial" w:hAnsi="Arial" w:cs="Arial"/>
        </w:rPr>
      </w:pPr>
      <w:r w:rsidRPr="00DA2D29">
        <w:rPr>
          <w:rFonts w:ascii="Arial" w:hAnsi="Arial" w:cs="Arial"/>
        </w:rPr>
        <w:t>Expedición de certificado: el participante tendrá la posibilidad de solicitar un certificado de las horas dadas y recibidas en el aplicativo. Esto, para fortalecer su experiencia y hoja de vida.</w:t>
      </w:r>
    </w:p>
    <w:p w14:paraId="7F552037" w14:textId="77777777" w:rsidR="006D074B" w:rsidRPr="00DA2D29" w:rsidRDefault="006D074B">
      <w:pPr>
        <w:pStyle w:val="Textoindependiente"/>
        <w:rPr>
          <w:rFonts w:ascii="Arial" w:hAnsi="Arial" w:cs="Arial"/>
          <w:sz w:val="22"/>
          <w:szCs w:val="22"/>
        </w:rPr>
      </w:pPr>
    </w:p>
    <w:p w14:paraId="7FC1CD8C" w14:textId="77777777" w:rsidR="006D074B" w:rsidRPr="00DA2D29" w:rsidRDefault="00C6618D" w:rsidP="009E184E">
      <w:pPr>
        <w:ind w:right="258"/>
        <w:jc w:val="both"/>
        <w:rPr>
          <w:rFonts w:ascii="Arial" w:hAnsi="Arial" w:cs="Arial"/>
        </w:rPr>
      </w:pPr>
      <w:r w:rsidRPr="00DA2D29">
        <w:rPr>
          <w:rFonts w:ascii="Arial" w:hAnsi="Arial" w:cs="Arial"/>
          <w:b/>
        </w:rPr>
        <w:t>Artículo</w:t>
      </w:r>
      <w:r w:rsidR="00CA0AEF" w:rsidRPr="00DA2D29">
        <w:rPr>
          <w:rFonts w:ascii="Arial" w:hAnsi="Arial" w:cs="Arial"/>
          <w:b/>
        </w:rPr>
        <w:t xml:space="preserve"> 7.</w:t>
      </w:r>
      <w:r w:rsidRPr="00DA2D29">
        <w:rPr>
          <w:rFonts w:ascii="Arial" w:hAnsi="Arial" w:cs="Arial"/>
          <w:b/>
        </w:rPr>
        <w:t>-</w:t>
      </w:r>
      <w:r w:rsidR="00CA0AEF" w:rsidRPr="00DA2D29">
        <w:rPr>
          <w:rFonts w:ascii="Arial" w:hAnsi="Arial" w:cs="Arial"/>
          <w:b/>
        </w:rPr>
        <w:t xml:space="preserve"> Promoción de la estrategia por parte de la Administración Distrital. </w:t>
      </w:r>
      <w:r w:rsidR="00CA0AEF" w:rsidRPr="00DA2D29">
        <w:rPr>
          <w:rFonts w:ascii="Arial" w:hAnsi="Arial" w:cs="Arial"/>
        </w:rPr>
        <w:t>La Administración Distrital promoverá activamente la estrategia 'Bogotá Recíproca' mediante campañas de difusión y pedagogía.</w:t>
      </w:r>
    </w:p>
    <w:p w14:paraId="48F75F88" w14:textId="77777777" w:rsidR="006D074B" w:rsidRPr="00DA2D29" w:rsidRDefault="006D074B">
      <w:pPr>
        <w:pStyle w:val="Textoindependiente"/>
        <w:rPr>
          <w:rFonts w:ascii="Arial" w:hAnsi="Arial" w:cs="Arial"/>
          <w:sz w:val="22"/>
          <w:szCs w:val="22"/>
        </w:rPr>
      </w:pPr>
    </w:p>
    <w:p w14:paraId="5518BEFE" w14:textId="77777777" w:rsidR="006D074B" w:rsidRPr="00DA2D29" w:rsidRDefault="00C6618D" w:rsidP="009E184E">
      <w:pPr>
        <w:pStyle w:val="Textoindependiente"/>
        <w:ind w:right="258"/>
        <w:jc w:val="both"/>
        <w:rPr>
          <w:rFonts w:ascii="Arial" w:hAnsi="Arial" w:cs="Arial"/>
          <w:sz w:val="22"/>
          <w:szCs w:val="22"/>
        </w:rPr>
      </w:pPr>
      <w:r w:rsidRPr="00DA2D29">
        <w:rPr>
          <w:rFonts w:ascii="Arial" w:hAnsi="Arial" w:cs="Arial"/>
          <w:b/>
          <w:sz w:val="22"/>
          <w:szCs w:val="22"/>
        </w:rPr>
        <w:t>Artículo</w:t>
      </w:r>
      <w:r w:rsidR="00CA0AEF" w:rsidRPr="00DA2D29">
        <w:rPr>
          <w:rFonts w:ascii="Arial" w:hAnsi="Arial" w:cs="Arial"/>
          <w:b/>
          <w:sz w:val="22"/>
          <w:szCs w:val="22"/>
        </w:rPr>
        <w:t xml:space="preserve"> 8.</w:t>
      </w:r>
      <w:r w:rsidRPr="00DA2D29">
        <w:rPr>
          <w:rFonts w:ascii="Arial" w:hAnsi="Arial" w:cs="Arial"/>
          <w:b/>
          <w:sz w:val="22"/>
          <w:szCs w:val="22"/>
        </w:rPr>
        <w:t>-</w:t>
      </w:r>
      <w:r w:rsidR="00CA0AEF" w:rsidRPr="00DA2D29">
        <w:rPr>
          <w:rFonts w:ascii="Arial" w:hAnsi="Arial" w:cs="Arial"/>
          <w:b/>
          <w:sz w:val="22"/>
          <w:szCs w:val="22"/>
        </w:rPr>
        <w:t xml:space="preserve"> Reconocimiento. </w:t>
      </w:r>
      <w:r w:rsidR="00CA0AEF" w:rsidRPr="00DA2D29">
        <w:rPr>
          <w:rFonts w:ascii="Arial" w:hAnsi="Arial" w:cs="Arial"/>
          <w:sz w:val="22"/>
          <w:szCs w:val="22"/>
        </w:rPr>
        <w:t>La Administración Distrital podrá crear y reglamentar un plan de incentivos y reconocimientos a la participación de los miembros</w:t>
      </w:r>
      <w:r w:rsidR="00CA0AEF" w:rsidRPr="00DA2D29">
        <w:rPr>
          <w:rFonts w:ascii="Arial" w:hAnsi="Arial" w:cs="Arial"/>
          <w:spacing w:val="78"/>
          <w:sz w:val="22"/>
          <w:szCs w:val="22"/>
        </w:rPr>
        <w:t xml:space="preserve"> </w:t>
      </w:r>
      <w:r w:rsidR="00CA0AEF" w:rsidRPr="00DA2D29">
        <w:rPr>
          <w:rFonts w:ascii="Arial" w:hAnsi="Arial" w:cs="Arial"/>
          <w:sz w:val="22"/>
          <w:szCs w:val="22"/>
        </w:rPr>
        <w:t>del</w:t>
      </w:r>
      <w:r w:rsidR="00CA0AEF" w:rsidRPr="00DA2D29">
        <w:rPr>
          <w:rFonts w:ascii="Arial" w:hAnsi="Arial" w:cs="Arial"/>
          <w:spacing w:val="79"/>
          <w:sz w:val="22"/>
          <w:szCs w:val="22"/>
        </w:rPr>
        <w:t xml:space="preserve"> </w:t>
      </w:r>
      <w:r w:rsidR="00CA0AEF" w:rsidRPr="00DA2D29">
        <w:rPr>
          <w:rFonts w:ascii="Arial" w:hAnsi="Arial" w:cs="Arial"/>
          <w:sz w:val="22"/>
          <w:szCs w:val="22"/>
        </w:rPr>
        <w:t>Banco</w:t>
      </w:r>
      <w:r w:rsidR="00CA0AEF" w:rsidRPr="00DA2D29">
        <w:rPr>
          <w:rFonts w:ascii="Arial" w:hAnsi="Arial" w:cs="Arial"/>
          <w:spacing w:val="79"/>
          <w:sz w:val="22"/>
          <w:szCs w:val="22"/>
        </w:rPr>
        <w:t xml:space="preserve"> </w:t>
      </w:r>
      <w:r w:rsidR="00CA0AEF" w:rsidRPr="00DA2D29">
        <w:rPr>
          <w:rFonts w:ascii="Arial" w:hAnsi="Arial" w:cs="Arial"/>
          <w:sz w:val="22"/>
          <w:szCs w:val="22"/>
        </w:rPr>
        <w:t>de</w:t>
      </w:r>
      <w:r w:rsidR="00CA0AEF" w:rsidRPr="00DA2D29">
        <w:rPr>
          <w:rFonts w:ascii="Arial" w:hAnsi="Arial" w:cs="Arial"/>
          <w:spacing w:val="79"/>
          <w:sz w:val="22"/>
          <w:szCs w:val="22"/>
        </w:rPr>
        <w:t xml:space="preserve"> </w:t>
      </w:r>
      <w:r w:rsidR="00CA0AEF" w:rsidRPr="00DA2D29">
        <w:rPr>
          <w:rFonts w:ascii="Arial" w:hAnsi="Arial" w:cs="Arial"/>
          <w:sz w:val="22"/>
          <w:szCs w:val="22"/>
        </w:rPr>
        <w:t>Tiempo</w:t>
      </w:r>
      <w:r w:rsidR="00CA0AEF" w:rsidRPr="00DA2D29">
        <w:rPr>
          <w:rFonts w:ascii="Arial" w:hAnsi="Arial" w:cs="Arial"/>
          <w:spacing w:val="79"/>
          <w:sz w:val="22"/>
          <w:szCs w:val="22"/>
        </w:rPr>
        <w:t xml:space="preserve"> </w:t>
      </w:r>
      <w:r w:rsidR="00CA0AEF" w:rsidRPr="00DA2D29">
        <w:rPr>
          <w:rFonts w:ascii="Arial" w:hAnsi="Arial" w:cs="Arial"/>
          <w:sz w:val="22"/>
          <w:szCs w:val="22"/>
        </w:rPr>
        <w:t>en</w:t>
      </w:r>
      <w:r w:rsidR="00CA0AEF" w:rsidRPr="00DA2D29">
        <w:rPr>
          <w:rFonts w:ascii="Arial" w:hAnsi="Arial" w:cs="Arial"/>
          <w:spacing w:val="79"/>
          <w:sz w:val="22"/>
          <w:szCs w:val="22"/>
        </w:rPr>
        <w:t xml:space="preserve"> </w:t>
      </w:r>
      <w:r w:rsidR="00CA0AEF" w:rsidRPr="00DA2D29">
        <w:rPr>
          <w:rFonts w:ascii="Arial" w:hAnsi="Arial" w:cs="Arial"/>
          <w:sz w:val="22"/>
          <w:szCs w:val="22"/>
        </w:rPr>
        <w:t>el</w:t>
      </w:r>
      <w:r w:rsidR="00CA0AEF" w:rsidRPr="00DA2D29">
        <w:rPr>
          <w:rFonts w:ascii="Arial" w:hAnsi="Arial" w:cs="Arial"/>
          <w:spacing w:val="79"/>
          <w:sz w:val="22"/>
          <w:szCs w:val="22"/>
        </w:rPr>
        <w:t xml:space="preserve"> </w:t>
      </w:r>
      <w:r w:rsidR="00CA0AEF" w:rsidRPr="00DA2D29">
        <w:rPr>
          <w:rFonts w:ascii="Arial" w:hAnsi="Arial" w:cs="Arial"/>
          <w:sz w:val="22"/>
          <w:szCs w:val="22"/>
        </w:rPr>
        <w:t>Distrito</w:t>
      </w:r>
      <w:r w:rsidR="00CA0AEF" w:rsidRPr="00DA2D29">
        <w:rPr>
          <w:rFonts w:ascii="Arial" w:hAnsi="Arial" w:cs="Arial"/>
          <w:spacing w:val="79"/>
          <w:sz w:val="22"/>
          <w:szCs w:val="22"/>
        </w:rPr>
        <w:t xml:space="preserve"> </w:t>
      </w:r>
      <w:r w:rsidR="00CA0AEF" w:rsidRPr="00DA2D29">
        <w:rPr>
          <w:rFonts w:ascii="Arial" w:hAnsi="Arial" w:cs="Arial"/>
          <w:sz w:val="22"/>
          <w:szCs w:val="22"/>
        </w:rPr>
        <w:t>sin</w:t>
      </w:r>
      <w:r w:rsidR="00CA0AEF" w:rsidRPr="00DA2D29">
        <w:rPr>
          <w:rFonts w:ascii="Arial" w:hAnsi="Arial" w:cs="Arial"/>
          <w:spacing w:val="79"/>
          <w:sz w:val="22"/>
          <w:szCs w:val="22"/>
        </w:rPr>
        <w:t xml:space="preserve"> </w:t>
      </w:r>
      <w:r w:rsidR="00CA0AEF" w:rsidRPr="00DA2D29">
        <w:rPr>
          <w:rFonts w:ascii="Arial" w:hAnsi="Arial" w:cs="Arial"/>
          <w:sz w:val="22"/>
          <w:szCs w:val="22"/>
        </w:rPr>
        <w:t>implicaciones</w:t>
      </w:r>
      <w:r w:rsidR="00CA0AEF" w:rsidRPr="00DA2D29">
        <w:rPr>
          <w:rFonts w:ascii="Arial" w:hAnsi="Arial" w:cs="Arial"/>
          <w:spacing w:val="79"/>
          <w:sz w:val="22"/>
          <w:szCs w:val="22"/>
        </w:rPr>
        <w:t xml:space="preserve"> </w:t>
      </w:r>
      <w:r w:rsidR="00CA0AEF" w:rsidRPr="00DA2D29">
        <w:rPr>
          <w:rFonts w:ascii="Arial" w:hAnsi="Arial" w:cs="Arial"/>
          <w:sz w:val="22"/>
          <w:szCs w:val="22"/>
        </w:rPr>
        <w:t>salariales</w:t>
      </w:r>
      <w:r w:rsidR="00CA0AEF" w:rsidRPr="00DA2D29">
        <w:rPr>
          <w:rFonts w:ascii="Arial" w:hAnsi="Arial" w:cs="Arial"/>
          <w:spacing w:val="79"/>
          <w:sz w:val="22"/>
          <w:szCs w:val="22"/>
        </w:rPr>
        <w:t xml:space="preserve"> </w:t>
      </w:r>
      <w:r w:rsidR="00CA0AEF" w:rsidRPr="00DA2D29">
        <w:rPr>
          <w:rFonts w:ascii="Arial" w:hAnsi="Arial" w:cs="Arial"/>
          <w:spacing w:val="-10"/>
          <w:sz w:val="22"/>
          <w:szCs w:val="22"/>
        </w:rPr>
        <w:t>o</w:t>
      </w:r>
      <w:r w:rsidR="009E184E" w:rsidRPr="00DA2D29">
        <w:rPr>
          <w:rFonts w:ascii="Arial" w:hAnsi="Arial" w:cs="Arial"/>
          <w:spacing w:val="-10"/>
          <w:sz w:val="22"/>
          <w:szCs w:val="22"/>
        </w:rPr>
        <w:t xml:space="preserve"> </w:t>
      </w:r>
      <w:r w:rsidR="00CA0AEF" w:rsidRPr="00DA2D29">
        <w:rPr>
          <w:rFonts w:ascii="Arial" w:hAnsi="Arial" w:cs="Arial"/>
          <w:spacing w:val="-2"/>
          <w:sz w:val="22"/>
          <w:szCs w:val="22"/>
        </w:rPr>
        <w:t>prestacionales.</w:t>
      </w:r>
    </w:p>
    <w:p w14:paraId="31640744" w14:textId="77777777" w:rsidR="006D074B" w:rsidRPr="00DA2D29" w:rsidRDefault="006D074B">
      <w:pPr>
        <w:pStyle w:val="Textoindependiente"/>
        <w:spacing w:before="2"/>
        <w:rPr>
          <w:rFonts w:ascii="Arial" w:hAnsi="Arial" w:cs="Arial"/>
          <w:sz w:val="22"/>
          <w:szCs w:val="22"/>
        </w:rPr>
      </w:pPr>
    </w:p>
    <w:p w14:paraId="6577923E" w14:textId="77777777" w:rsidR="006D074B" w:rsidRPr="00DA2D29" w:rsidRDefault="00C6618D" w:rsidP="009E184E">
      <w:pPr>
        <w:spacing w:line="237" w:lineRule="auto"/>
        <w:jc w:val="both"/>
        <w:rPr>
          <w:rFonts w:ascii="Arial" w:hAnsi="Arial" w:cs="Arial"/>
        </w:rPr>
      </w:pPr>
      <w:r w:rsidRPr="00DA2D29">
        <w:rPr>
          <w:rFonts w:ascii="Arial" w:hAnsi="Arial" w:cs="Arial"/>
          <w:b/>
        </w:rPr>
        <w:t>Artículo</w:t>
      </w:r>
      <w:r w:rsidR="00CA0AEF" w:rsidRPr="00DA2D29">
        <w:rPr>
          <w:rFonts w:ascii="Arial" w:hAnsi="Arial" w:cs="Arial"/>
          <w:b/>
          <w:spacing w:val="40"/>
        </w:rPr>
        <w:t xml:space="preserve"> </w:t>
      </w:r>
      <w:r w:rsidR="00CA0AEF" w:rsidRPr="00DA2D29">
        <w:rPr>
          <w:rFonts w:ascii="Arial" w:hAnsi="Arial" w:cs="Arial"/>
          <w:b/>
        </w:rPr>
        <w:t>9.</w:t>
      </w:r>
      <w:r w:rsidRPr="00DA2D29">
        <w:rPr>
          <w:rFonts w:ascii="Arial" w:hAnsi="Arial" w:cs="Arial"/>
          <w:b/>
        </w:rPr>
        <w:t>-</w:t>
      </w:r>
      <w:r w:rsidR="00CA0AEF" w:rsidRPr="00DA2D29">
        <w:rPr>
          <w:rFonts w:ascii="Arial" w:hAnsi="Arial" w:cs="Arial"/>
          <w:b/>
          <w:spacing w:val="40"/>
        </w:rPr>
        <w:t xml:space="preserve"> </w:t>
      </w:r>
      <w:r w:rsidR="00CA0AEF" w:rsidRPr="00DA2D29">
        <w:rPr>
          <w:rFonts w:ascii="Arial" w:hAnsi="Arial" w:cs="Arial"/>
          <w:b/>
        </w:rPr>
        <w:t>Vigencia.</w:t>
      </w:r>
      <w:r w:rsidR="00CA0AEF" w:rsidRPr="00DA2D29">
        <w:rPr>
          <w:rFonts w:ascii="Arial" w:hAnsi="Arial" w:cs="Arial"/>
          <w:b/>
          <w:spacing w:val="40"/>
        </w:rPr>
        <w:t xml:space="preserve"> </w:t>
      </w:r>
      <w:r w:rsidR="00CA0AEF" w:rsidRPr="00DA2D29">
        <w:rPr>
          <w:rFonts w:ascii="Arial" w:hAnsi="Arial" w:cs="Arial"/>
        </w:rPr>
        <w:t>El</w:t>
      </w:r>
      <w:r w:rsidR="00CA0AEF" w:rsidRPr="00DA2D29">
        <w:rPr>
          <w:rFonts w:ascii="Arial" w:hAnsi="Arial" w:cs="Arial"/>
          <w:spacing w:val="40"/>
        </w:rPr>
        <w:t xml:space="preserve"> </w:t>
      </w:r>
      <w:r w:rsidR="00CA0AEF" w:rsidRPr="00DA2D29">
        <w:rPr>
          <w:rFonts w:ascii="Arial" w:hAnsi="Arial" w:cs="Arial"/>
        </w:rPr>
        <w:t>presente</w:t>
      </w:r>
      <w:r w:rsidR="00CA0AEF" w:rsidRPr="00DA2D29">
        <w:rPr>
          <w:rFonts w:ascii="Arial" w:hAnsi="Arial" w:cs="Arial"/>
          <w:spacing w:val="40"/>
        </w:rPr>
        <w:t xml:space="preserve"> </w:t>
      </w:r>
      <w:r w:rsidR="00CA0AEF" w:rsidRPr="00DA2D29">
        <w:rPr>
          <w:rFonts w:ascii="Arial" w:hAnsi="Arial" w:cs="Arial"/>
        </w:rPr>
        <w:t>Acuerdo</w:t>
      </w:r>
      <w:r w:rsidR="00CA0AEF" w:rsidRPr="00DA2D29">
        <w:rPr>
          <w:rFonts w:ascii="Arial" w:hAnsi="Arial" w:cs="Arial"/>
          <w:spacing w:val="40"/>
        </w:rPr>
        <w:t xml:space="preserve"> </w:t>
      </w:r>
      <w:r w:rsidR="00CA0AEF" w:rsidRPr="00DA2D29">
        <w:rPr>
          <w:rFonts w:ascii="Arial" w:hAnsi="Arial" w:cs="Arial"/>
        </w:rPr>
        <w:t>rige</w:t>
      </w:r>
      <w:r w:rsidR="00CA0AEF" w:rsidRPr="00DA2D29">
        <w:rPr>
          <w:rFonts w:ascii="Arial" w:hAnsi="Arial" w:cs="Arial"/>
          <w:spacing w:val="40"/>
        </w:rPr>
        <w:t xml:space="preserve"> </w:t>
      </w:r>
      <w:r w:rsidR="00CA0AEF" w:rsidRPr="00DA2D29">
        <w:rPr>
          <w:rFonts w:ascii="Arial" w:hAnsi="Arial" w:cs="Arial"/>
        </w:rPr>
        <w:t>a</w:t>
      </w:r>
      <w:r w:rsidR="00CA0AEF" w:rsidRPr="00DA2D29">
        <w:rPr>
          <w:rFonts w:ascii="Arial" w:hAnsi="Arial" w:cs="Arial"/>
          <w:spacing w:val="40"/>
        </w:rPr>
        <w:t xml:space="preserve"> </w:t>
      </w:r>
      <w:r w:rsidR="00CA0AEF" w:rsidRPr="00DA2D29">
        <w:rPr>
          <w:rFonts w:ascii="Arial" w:hAnsi="Arial" w:cs="Arial"/>
        </w:rPr>
        <w:t>partir</w:t>
      </w:r>
      <w:r w:rsidR="00CA0AEF" w:rsidRPr="00DA2D29">
        <w:rPr>
          <w:rFonts w:ascii="Arial" w:hAnsi="Arial" w:cs="Arial"/>
          <w:spacing w:val="40"/>
        </w:rPr>
        <w:t xml:space="preserve"> </w:t>
      </w:r>
      <w:r w:rsidR="00CA0AEF" w:rsidRPr="00DA2D29">
        <w:rPr>
          <w:rFonts w:ascii="Arial" w:hAnsi="Arial" w:cs="Arial"/>
        </w:rPr>
        <w:t>de</w:t>
      </w:r>
      <w:r w:rsidR="00CA0AEF" w:rsidRPr="00DA2D29">
        <w:rPr>
          <w:rFonts w:ascii="Arial" w:hAnsi="Arial" w:cs="Arial"/>
          <w:spacing w:val="40"/>
        </w:rPr>
        <w:t xml:space="preserve"> </w:t>
      </w:r>
      <w:r w:rsidR="00CA0AEF" w:rsidRPr="00DA2D29">
        <w:rPr>
          <w:rFonts w:ascii="Arial" w:hAnsi="Arial" w:cs="Arial"/>
        </w:rPr>
        <w:t>la</w:t>
      </w:r>
      <w:r w:rsidR="00CA0AEF" w:rsidRPr="00DA2D29">
        <w:rPr>
          <w:rFonts w:ascii="Arial" w:hAnsi="Arial" w:cs="Arial"/>
          <w:spacing w:val="40"/>
        </w:rPr>
        <w:t xml:space="preserve"> </w:t>
      </w:r>
      <w:r w:rsidR="00CA0AEF" w:rsidRPr="00DA2D29">
        <w:rPr>
          <w:rFonts w:ascii="Arial" w:hAnsi="Arial" w:cs="Arial"/>
        </w:rPr>
        <w:t>fecha</w:t>
      </w:r>
      <w:r w:rsidR="00CA0AEF" w:rsidRPr="00DA2D29">
        <w:rPr>
          <w:rFonts w:ascii="Arial" w:hAnsi="Arial" w:cs="Arial"/>
          <w:spacing w:val="40"/>
        </w:rPr>
        <w:t xml:space="preserve"> </w:t>
      </w:r>
      <w:r w:rsidR="00CA0AEF" w:rsidRPr="00DA2D29">
        <w:rPr>
          <w:rFonts w:ascii="Arial" w:hAnsi="Arial" w:cs="Arial"/>
        </w:rPr>
        <w:t>de</w:t>
      </w:r>
      <w:r w:rsidR="00CA0AEF" w:rsidRPr="00DA2D29">
        <w:rPr>
          <w:rFonts w:ascii="Arial" w:hAnsi="Arial" w:cs="Arial"/>
          <w:spacing w:val="40"/>
        </w:rPr>
        <w:t xml:space="preserve"> </w:t>
      </w:r>
      <w:r w:rsidR="00CA0AEF" w:rsidRPr="00DA2D29">
        <w:rPr>
          <w:rFonts w:ascii="Arial" w:hAnsi="Arial" w:cs="Arial"/>
        </w:rPr>
        <w:t>su</w:t>
      </w:r>
      <w:r w:rsidR="00CA0AEF" w:rsidRPr="00DA2D29">
        <w:rPr>
          <w:rFonts w:ascii="Arial" w:hAnsi="Arial" w:cs="Arial"/>
          <w:spacing w:val="40"/>
        </w:rPr>
        <w:t xml:space="preserve"> </w:t>
      </w:r>
      <w:r w:rsidR="00CA0AEF" w:rsidRPr="00DA2D29">
        <w:rPr>
          <w:rFonts w:ascii="Arial" w:hAnsi="Arial" w:cs="Arial"/>
          <w:spacing w:val="-2"/>
        </w:rPr>
        <w:t>publicación.</w:t>
      </w:r>
    </w:p>
    <w:p w14:paraId="37324CDC" w14:textId="77777777" w:rsidR="006D074B" w:rsidRPr="00DA2D29" w:rsidRDefault="006D074B">
      <w:pPr>
        <w:pStyle w:val="Textoindependiente"/>
        <w:rPr>
          <w:rFonts w:ascii="Arial" w:hAnsi="Arial" w:cs="Arial"/>
          <w:sz w:val="22"/>
          <w:szCs w:val="22"/>
        </w:rPr>
      </w:pPr>
    </w:p>
    <w:p w14:paraId="1FBB62D3" w14:textId="77777777" w:rsidR="006D074B" w:rsidRPr="00DA2D29" w:rsidRDefault="006D074B">
      <w:pPr>
        <w:pStyle w:val="Textoindependiente"/>
        <w:spacing w:before="44"/>
        <w:rPr>
          <w:rFonts w:ascii="Arial" w:hAnsi="Arial" w:cs="Arial"/>
          <w:sz w:val="22"/>
          <w:szCs w:val="22"/>
        </w:rPr>
      </w:pPr>
    </w:p>
    <w:p w14:paraId="72CAF664" w14:textId="77777777" w:rsidR="006D074B" w:rsidRPr="00DA2D29" w:rsidRDefault="00CA0AEF">
      <w:pPr>
        <w:pStyle w:val="Ttulo1"/>
        <w:spacing w:before="1"/>
        <w:rPr>
          <w:sz w:val="22"/>
          <w:szCs w:val="22"/>
        </w:rPr>
      </w:pPr>
      <w:r w:rsidRPr="00DA2D29">
        <w:rPr>
          <w:sz w:val="22"/>
          <w:szCs w:val="22"/>
        </w:rPr>
        <w:t xml:space="preserve">PUBLÍQUESE Y </w:t>
      </w:r>
      <w:r w:rsidRPr="00DA2D29">
        <w:rPr>
          <w:spacing w:val="-2"/>
          <w:sz w:val="22"/>
          <w:szCs w:val="22"/>
        </w:rPr>
        <w:t>CÚMPLASE</w:t>
      </w:r>
    </w:p>
    <w:p w14:paraId="6F5B4DF1" w14:textId="77777777" w:rsidR="00C6618D" w:rsidRPr="00DA2D29" w:rsidRDefault="00C6618D" w:rsidP="00C6618D">
      <w:pPr>
        <w:pStyle w:val="Textoindependiente"/>
        <w:spacing w:before="56"/>
        <w:rPr>
          <w:rFonts w:ascii="Arial" w:hAnsi="Arial"/>
          <w:b/>
          <w:sz w:val="22"/>
          <w:szCs w:val="22"/>
        </w:rPr>
      </w:pPr>
    </w:p>
    <w:p w14:paraId="1CC9FAE2" w14:textId="77777777" w:rsidR="006D074B" w:rsidRPr="00DA2D29" w:rsidRDefault="006D074B">
      <w:pPr>
        <w:spacing w:line="278" w:lineRule="auto"/>
        <w:ind w:left="259" w:right="4904"/>
        <w:rPr>
          <w:rFonts w:ascii="Arial" w:hAnsi="Arial"/>
          <w:b/>
        </w:rPr>
      </w:pPr>
    </w:p>
    <w:sectPr w:rsidR="006D074B" w:rsidRPr="00DA2D29" w:rsidSect="00DA2D29">
      <w:headerReference w:type="default" r:id="rId8"/>
      <w:footerReference w:type="default" r:id="rId9"/>
      <w:pgSz w:w="12240" w:h="15840"/>
      <w:pgMar w:top="993" w:right="1440" w:bottom="1020" w:left="1440" w:header="1416" w:footer="82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628F3A" w14:textId="77777777" w:rsidR="007E5C3F" w:rsidRDefault="007E5C3F">
      <w:r>
        <w:separator/>
      </w:r>
    </w:p>
  </w:endnote>
  <w:endnote w:type="continuationSeparator" w:id="0">
    <w:p w14:paraId="041D8748" w14:textId="77777777" w:rsidR="007E5C3F" w:rsidRDefault="007E5C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 MT">
    <w:altName w:val="Arial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ABE434" w14:textId="77777777" w:rsidR="006D074B" w:rsidRDefault="00CA0AEF">
    <w:pPr>
      <w:pStyle w:val="Textoindependiente"/>
      <w:spacing w:line="14" w:lineRule="auto"/>
      <w:rPr>
        <w:sz w:val="20"/>
      </w:rPr>
    </w:pPr>
    <w:r>
      <w:rPr>
        <w:noProof/>
        <w:sz w:val="20"/>
        <w:lang w:val="es-CO" w:eastAsia="es-CO"/>
      </w:rPr>
      <mc:AlternateContent>
        <mc:Choice Requires="wps">
          <w:drawing>
            <wp:anchor distT="0" distB="0" distL="0" distR="0" simplePos="0" relativeHeight="251658240" behindDoc="1" locked="0" layoutInCell="1" allowOverlap="1" wp14:anchorId="2D4D4600" wp14:editId="08834B5D">
              <wp:simplePos x="0" y="0"/>
              <wp:positionH relativeFrom="page">
                <wp:posOffset>3559461</wp:posOffset>
              </wp:positionH>
              <wp:positionV relativeFrom="page">
                <wp:posOffset>9393811</wp:posOffset>
              </wp:positionV>
              <wp:extent cx="652145" cy="13779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52145" cy="13779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880ABEF" w14:textId="77777777" w:rsidR="006D074B" w:rsidRDefault="00CA0AEF">
                          <w:pPr>
                            <w:spacing w:before="13"/>
                            <w:ind w:left="20"/>
                            <w:rPr>
                              <w:rFonts w:ascii="Arial" w:hAnsi="Arial"/>
                              <w:b/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Página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fldChar w:fldCharType="separate"/>
                          </w:r>
                          <w:r w:rsidR="00AA2043">
                            <w:rPr>
                              <w:rFonts w:ascii="Arial" w:hAnsi="Arial"/>
                              <w:b/>
                              <w:noProof/>
                              <w:sz w:val="16"/>
                            </w:rPr>
                            <w:t>3</w:t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b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de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sz w:val="16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sz w:val="16"/>
                            </w:rPr>
                            <w:fldChar w:fldCharType="separate"/>
                          </w:r>
                          <w:r w:rsidR="00AA2043">
                            <w:rPr>
                              <w:rFonts w:ascii="Arial" w:hAnsi="Arial"/>
                              <w:b/>
                              <w:noProof/>
                              <w:spacing w:val="-10"/>
                              <w:sz w:val="16"/>
                            </w:rPr>
                            <w:t>3</w:t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D4D4600" id="_x0000_t202" coordsize="21600,21600" o:spt="202" path="m,l,21600r21600,l21600,xe">
              <v:stroke joinstyle="miter"/>
              <v:path gradientshapeok="t" o:connecttype="rect"/>
            </v:shapetype>
            <v:shape id="Textbox 3" o:spid="_x0000_s1026" type="#_x0000_t202" style="position:absolute;margin-left:280.25pt;margin-top:739.65pt;width:51.35pt;height:10.85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h2uqQEAAD4DAAAOAAAAZHJzL2Uyb0RvYy54bWysUttu3CAQfa/Uf0C8d72XbpJa642aRK0q&#10;RU2kpB+AMaxRDUMZdu39+w7Yu4mat6gvMMBhzjkzs7kebMcOKqABV/HFbM6ZchIa43YV//X87dMV&#10;ZxiFa0QHTlX8qJBfbz9+2PS+VEtooWtUYJTEYdn7ircx+rIoULbKCpyBV44eNQQrIh3DrmiC6Cm7&#10;7YrlfH5R9BAaH0AqRLq9Gx/5NufXWsn4oDWqyLqKk7aY15DXOq3FdiPKXRC+NXKSId6hwgrjiPSc&#10;6k5EwfbBvElljQyAoONMgi1AayNV9kBuFvN/3Dy1wqvshYqD/lwm/H9p5c/DY2CmqfiKMycstehZ&#10;DbGGga1ScXqPJWGePKHicAMDNTkbRX8P8jcSpHiFGT8goVMxBh1s2skmo49U/+O55kTCJF1erJeL&#10;z2vOJD0tVpeXX9aJtnj57APG7wosS0HFA7U0CxCHe4wj9ASZtIz0SVUc6mEyUUNzJA89tbri+Gcv&#10;guKs++GolmkuTkE4BfUpCLG7hTw9yYqDr/sI2mTmRDHmnZipSVn7NFBpCl6fM+pl7Ld/AQAA//8D&#10;AFBLAwQUAAYACAAAACEAGL7DouIAAAANAQAADwAAAGRycy9kb3ducmV2LnhtbEyPwU7DMAyG70i8&#10;Q2QkbizZRsvWNZ0mBCcktK4cOKZN1kZrnNJkW3l7zAmO9v/p9+d8O7meXcwYrEcJ85kAZrDx2mIr&#10;4aN6fVgBC1GhVr1HI+HbBNgWtze5yrS/Ymkuh9gyKsGQKQldjEPGeWg641SY+cEgZUc/OhVpHFuu&#10;R3WlctfzhRApd8oiXejUYJ4705wOZydh94nli/16r/flsbRVtRb4lp6kvL+bdhtg0UzxD4ZffVKH&#10;gpxqf0YdWC8hSUVCKAWPT+slMELSdLkAVtMqEXMBvMj5/y+KHwAAAP//AwBQSwECLQAUAAYACAAA&#10;ACEAtoM4kv4AAADhAQAAEwAAAAAAAAAAAAAAAAAAAAAAW0NvbnRlbnRfVHlwZXNdLnhtbFBLAQIt&#10;ABQABgAIAAAAIQA4/SH/1gAAAJQBAAALAAAAAAAAAAAAAAAAAC8BAABfcmVscy8ucmVsc1BLAQIt&#10;ABQABgAIAAAAIQAllh2uqQEAAD4DAAAOAAAAAAAAAAAAAAAAAC4CAABkcnMvZTJvRG9jLnhtbFBL&#10;AQItABQABgAIAAAAIQAYvsOi4gAAAA0BAAAPAAAAAAAAAAAAAAAAAAMEAABkcnMvZG93bnJldi54&#10;bWxQSwUGAAAAAAQABADzAAAAEgUAAAAA&#10;" filled="f" stroked="f">
              <v:textbox inset="0,0,0,0">
                <w:txbxContent>
                  <w:p w14:paraId="3880ABEF" w14:textId="77777777" w:rsidR="006D074B" w:rsidRDefault="00CA0AEF">
                    <w:pPr>
                      <w:spacing w:before="13"/>
                      <w:ind w:left="20"/>
                      <w:rPr>
                        <w:rFonts w:ascii="Arial" w:hAnsi="Arial"/>
                        <w:b/>
                        <w:sz w:val="16"/>
                      </w:rPr>
                    </w:pPr>
                    <w:r>
                      <w:rPr>
                        <w:sz w:val="16"/>
                      </w:rPr>
                      <w:t>Página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6"/>
                      </w:rPr>
                      <w:fldChar w:fldCharType="begin"/>
                    </w:r>
                    <w:r>
                      <w:rPr>
                        <w:rFonts w:ascii="Arial" w:hAnsi="Arial"/>
                        <w:b/>
                        <w:sz w:val="16"/>
                      </w:rPr>
                      <w:instrText xml:space="preserve"> PAGE </w:instrText>
                    </w:r>
                    <w:r>
                      <w:rPr>
                        <w:rFonts w:ascii="Arial" w:hAnsi="Arial"/>
                        <w:b/>
                        <w:sz w:val="16"/>
                      </w:rPr>
                      <w:fldChar w:fldCharType="separate"/>
                    </w:r>
                    <w:r w:rsidR="00AA2043">
                      <w:rPr>
                        <w:rFonts w:ascii="Arial" w:hAnsi="Arial"/>
                        <w:b/>
                        <w:noProof/>
                        <w:sz w:val="16"/>
                      </w:rPr>
                      <w:t>3</w:t>
                    </w:r>
                    <w:r>
                      <w:rPr>
                        <w:rFonts w:ascii="Arial" w:hAnsi="Arial"/>
                        <w:b/>
                        <w:sz w:val="16"/>
                      </w:rPr>
                      <w:fldChar w:fldCharType="end"/>
                    </w:r>
                    <w:r>
                      <w:rPr>
                        <w:rFonts w:ascii="Arial" w:hAnsi="Arial"/>
                        <w:b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de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pacing w:val="-10"/>
                        <w:sz w:val="16"/>
                      </w:rPr>
                      <w:fldChar w:fldCharType="begin"/>
                    </w:r>
                    <w:r>
                      <w:rPr>
                        <w:rFonts w:ascii="Arial" w:hAnsi="Arial"/>
                        <w:b/>
                        <w:spacing w:val="-10"/>
                        <w:sz w:val="16"/>
                      </w:rPr>
                      <w:instrText xml:space="preserve"> NUMPAGES </w:instrText>
                    </w:r>
                    <w:r>
                      <w:rPr>
                        <w:rFonts w:ascii="Arial" w:hAnsi="Arial"/>
                        <w:b/>
                        <w:spacing w:val="-10"/>
                        <w:sz w:val="16"/>
                      </w:rPr>
                      <w:fldChar w:fldCharType="separate"/>
                    </w:r>
                    <w:r w:rsidR="00AA2043">
                      <w:rPr>
                        <w:rFonts w:ascii="Arial" w:hAnsi="Arial"/>
                        <w:b/>
                        <w:noProof/>
                        <w:spacing w:val="-10"/>
                        <w:sz w:val="16"/>
                      </w:rPr>
                      <w:t>3</w:t>
                    </w:r>
                    <w:r>
                      <w:rPr>
                        <w:rFonts w:ascii="Arial" w:hAnsi="Arial"/>
                        <w:b/>
                        <w:spacing w:val="-10"/>
                        <w:sz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50CDDC" w14:textId="77777777" w:rsidR="007E5C3F" w:rsidRDefault="007E5C3F">
      <w:r>
        <w:separator/>
      </w:r>
    </w:p>
  </w:footnote>
  <w:footnote w:type="continuationSeparator" w:id="0">
    <w:p w14:paraId="25F64930" w14:textId="77777777" w:rsidR="007E5C3F" w:rsidRDefault="007E5C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FCE7F4" w14:textId="77777777" w:rsidR="006D074B" w:rsidRDefault="006D074B">
    <w:pPr>
      <w:pStyle w:val="Textoindependiente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EE796F"/>
    <w:multiLevelType w:val="hybridMultilevel"/>
    <w:tmpl w:val="F0E086E0"/>
    <w:lvl w:ilvl="0" w:tplc="C6D68D36">
      <w:start w:val="1"/>
      <w:numFmt w:val="decimal"/>
      <w:lvlText w:val="%1."/>
      <w:lvlJc w:val="left"/>
      <w:pPr>
        <w:ind w:left="644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 w:tplc="B73855FA">
      <w:numFmt w:val="bullet"/>
      <w:lvlText w:val="•"/>
      <w:lvlJc w:val="left"/>
      <w:pPr>
        <w:ind w:left="1341" w:hanging="360"/>
      </w:pPr>
      <w:rPr>
        <w:rFonts w:hint="default"/>
        <w:lang w:val="es-ES" w:eastAsia="en-US" w:bidi="ar-SA"/>
      </w:rPr>
    </w:lvl>
    <w:lvl w:ilvl="2" w:tplc="AF1416AA">
      <w:numFmt w:val="bullet"/>
      <w:lvlText w:val="•"/>
      <w:lvlJc w:val="left"/>
      <w:pPr>
        <w:ind w:left="2179" w:hanging="360"/>
      </w:pPr>
      <w:rPr>
        <w:rFonts w:hint="default"/>
        <w:lang w:val="es-ES" w:eastAsia="en-US" w:bidi="ar-SA"/>
      </w:rPr>
    </w:lvl>
    <w:lvl w:ilvl="3" w:tplc="E5A8E542">
      <w:numFmt w:val="bullet"/>
      <w:lvlText w:val="•"/>
      <w:lvlJc w:val="left"/>
      <w:pPr>
        <w:ind w:left="3017" w:hanging="360"/>
      </w:pPr>
      <w:rPr>
        <w:rFonts w:hint="default"/>
        <w:lang w:val="es-ES" w:eastAsia="en-US" w:bidi="ar-SA"/>
      </w:rPr>
    </w:lvl>
    <w:lvl w:ilvl="4" w:tplc="BC8E4C14">
      <w:numFmt w:val="bullet"/>
      <w:lvlText w:val="•"/>
      <w:lvlJc w:val="left"/>
      <w:pPr>
        <w:ind w:left="3855" w:hanging="360"/>
      </w:pPr>
      <w:rPr>
        <w:rFonts w:hint="default"/>
        <w:lang w:val="es-ES" w:eastAsia="en-US" w:bidi="ar-SA"/>
      </w:rPr>
    </w:lvl>
    <w:lvl w:ilvl="5" w:tplc="2598B002">
      <w:numFmt w:val="bullet"/>
      <w:lvlText w:val="•"/>
      <w:lvlJc w:val="left"/>
      <w:pPr>
        <w:ind w:left="4693" w:hanging="360"/>
      </w:pPr>
      <w:rPr>
        <w:rFonts w:hint="default"/>
        <w:lang w:val="es-ES" w:eastAsia="en-US" w:bidi="ar-SA"/>
      </w:rPr>
    </w:lvl>
    <w:lvl w:ilvl="6" w:tplc="B08EAB7C">
      <w:numFmt w:val="bullet"/>
      <w:lvlText w:val="•"/>
      <w:lvlJc w:val="left"/>
      <w:pPr>
        <w:ind w:left="5531" w:hanging="360"/>
      </w:pPr>
      <w:rPr>
        <w:rFonts w:hint="default"/>
        <w:lang w:val="es-ES" w:eastAsia="en-US" w:bidi="ar-SA"/>
      </w:rPr>
    </w:lvl>
    <w:lvl w:ilvl="7" w:tplc="5DE22134">
      <w:numFmt w:val="bullet"/>
      <w:lvlText w:val="•"/>
      <w:lvlJc w:val="left"/>
      <w:pPr>
        <w:ind w:left="6369" w:hanging="360"/>
      </w:pPr>
      <w:rPr>
        <w:rFonts w:hint="default"/>
        <w:lang w:val="es-ES" w:eastAsia="en-US" w:bidi="ar-SA"/>
      </w:rPr>
    </w:lvl>
    <w:lvl w:ilvl="8" w:tplc="160C144A">
      <w:numFmt w:val="bullet"/>
      <w:lvlText w:val="•"/>
      <w:lvlJc w:val="left"/>
      <w:pPr>
        <w:ind w:left="7207" w:hanging="360"/>
      </w:pPr>
      <w:rPr>
        <w:rFonts w:hint="default"/>
        <w:lang w:val="es-ES" w:eastAsia="en-US" w:bidi="ar-SA"/>
      </w:rPr>
    </w:lvl>
  </w:abstractNum>
  <w:abstractNum w:abstractNumId="1" w15:restartNumberingAfterBreak="0">
    <w:nsid w:val="5FAF75E4"/>
    <w:multiLevelType w:val="hybridMultilevel"/>
    <w:tmpl w:val="0CC090F4"/>
    <w:lvl w:ilvl="0" w:tplc="5BC89E6A">
      <w:start w:val="1"/>
      <w:numFmt w:val="decimal"/>
      <w:lvlText w:val="%1."/>
      <w:lvlJc w:val="left"/>
      <w:pPr>
        <w:ind w:left="360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 w:tplc="C6F07902">
      <w:numFmt w:val="bullet"/>
      <w:lvlText w:val="•"/>
      <w:lvlJc w:val="left"/>
      <w:pPr>
        <w:ind w:left="1199" w:hanging="360"/>
      </w:pPr>
      <w:rPr>
        <w:rFonts w:hint="default"/>
        <w:lang w:val="es-ES" w:eastAsia="en-US" w:bidi="ar-SA"/>
      </w:rPr>
    </w:lvl>
    <w:lvl w:ilvl="2" w:tplc="CD5AAA4E">
      <w:numFmt w:val="bullet"/>
      <w:lvlText w:val="•"/>
      <w:lvlJc w:val="left"/>
      <w:pPr>
        <w:ind w:left="2037" w:hanging="360"/>
      </w:pPr>
      <w:rPr>
        <w:rFonts w:hint="default"/>
        <w:lang w:val="es-ES" w:eastAsia="en-US" w:bidi="ar-SA"/>
      </w:rPr>
    </w:lvl>
    <w:lvl w:ilvl="3" w:tplc="EF1A7356">
      <w:numFmt w:val="bullet"/>
      <w:lvlText w:val="•"/>
      <w:lvlJc w:val="left"/>
      <w:pPr>
        <w:ind w:left="2875" w:hanging="360"/>
      </w:pPr>
      <w:rPr>
        <w:rFonts w:hint="default"/>
        <w:lang w:val="es-ES" w:eastAsia="en-US" w:bidi="ar-SA"/>
      </w:rPr>
    </w:lvl>
    <w:lvl w:ilvl="4" w:tplc="49ACCE66">
      <w:numFmt w:val="bullet"/>
      <w:lvlText w:val="•"/>
      <w:lvlJc w:val="left"/>
      <w:pPr>
        <w:ind w:left="3713" w:hanging="360"/>
      </w:pPr>
      <w:rPr>
        <w:rFonts w:hint="default"/>
        <w:lang w:val="es-ES" w:eastAsia="en-US" w:bidi="ar-SA"/>
      </w:rPr>
    </w:lvl>
    <w:lvl w:ilvl="5" w:tplc="A31878C8">
      <w:numFmt w:val="bullet"/>
      <w:lvlText w:val="•"/>
      <w:lvlJc w:val="left"/>
      <w:pPr>
        <w:ind w:left="4551" w:hanging="360"/>
      </w:pPr>
      <w:rPr>
        <w:rFonts w:hint="default"/>
        <w:lang w:val="es-ES" w:eastAsia="en-US" w:bidi="ar-SA"/>
      </w:rPr>
    </w:lvl>
    <w:lvl w:ilvl="6" w:tplc="2674A4B0">
      <w:numFmt w:val="bullet"/>
      <w:lvlText w:val="•"/>
      <w:lvlJc w:val="left"/>
      <w:pPr>
        <w:ind w:left="5389" w:hanging="360"/>
      </w:pPr>
      <w:rPr>
        <w:rFonts w:hint="default"/>
        <w:lang w:val="es-ES" w:eastAsia="en-US" w:bidi="ar-SA"/>
      </w:rPr>
    </w:lvl>
    <w:lvl w:ilvl="7" w:tplc="761804C4">
      <w:numFmt w:val="bullet"/>
      <w:lvlText w:val="•"/>
      <w:lvlJc w:val="left"/>
      <w:pPr>
        <w:ind w:left="6227" w:hanging="360"/>
      </w:pPr>
      <w:rPr>
        <w:rFonts w:hint="default"/>
        <w:lang w:val="es-ES" w:eastAsia="en-US" w:bidi="ar-SA"/>
      </w:rPr>
    </w:lvl>
    <w:lvl w:ilvl="8" w:tplc="21DC4A2E">
      <w:numFmt w:val="bullet"/>
      <w:lvlText w:val="•"/>
      <w:lvlJc w:val="left"/>
      <w:pPr>
        <w:ind w:left="7065" w:hanging="360"/>
      </w:pPr>
      <w:rPr>
        <w:rFonts w:hint="default"/>
        <w:lang w:val="es-ES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074B"/>
    <w:rsid w:val="00035EAC"/>
    <w:rsid w:val="000A45E1"/>
    <w:rsid w:val="000D3A9D"/>
    <w:rsid w:val="001E7CF5"/>
    <w:rsid w:val="00281D08"/>
    <w:rsid w:val="002D3027"/>
    <w:rsid w:val="006D074B"/>
    <w:rsid w:val="00740FDE"/>
    <w:rsid w:val="007E5C3F"/>
    <w:rsid w:val="00837865"/>
    <w:rsid w:val="00897367"/>
    <w:rsid w:val="008C0489"/>
    <w:rsid w:val="008C09A0"/>
    <w:rsid w:val="009524D2"/>
    <w:rsid w:val="00953772"/>
    <w:rsid w:val="0096307B"/>
    <w:rsid w:val="00971751"/>
    <w:rsid w:val="009E184E"/>
    <w:rsid w:val="00A31C38"/>
    <w:rsid w:val="00AA2043"/>
    <w:rsid w:val="00AA67E0"/>
    <w:rsid w:val="00C6618D"/>
    <w:rsid w:val="00CA0AEF"/>
    <w:rsid w:val="00DA2D29"/>
    <w:rsid w:val="00E22ECB"/>
    <w:rsid w:val="00E3423B"/>
    <w:rsid w:val="00E7066F"/>
    <w:rsid w:val="00F71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7BD6957"/>
  <w15:docId w15:val="{72A331FA-2CA6-4092-99D0-A7E679FEC8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1"/>
    <w:qFormat/>
    <w:pPr>
      <w:ind w:right="1"/>
      <w:jc w:val="center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4"/>
      <w:szCs w:val="24"/>
    </w:rPr>
  </w:style>
  <w:style w:type="paragraph" w:styleId="Prrafodelista">
    <w:name w:val="List Paragraph"/>
    <w:basedOn w:val="Normal"/>
    <w:uiPriority w:val="1"/>
    <w:qFormat/>
    <w:pPr>
      <w:ind w:left="979" w:right="258" w:hanging="360"/>
      <w:jc w:val="both"/>
    </w:pPr>
  </w:style>
  <w:style w:type="paragraph" w:customStyle="1" w:styleId="TableParagraph">
    <w:name w:val="Table Paragraph"/>
    <w:basedOn w:val="Normal"/>
    <w:uiPriority w:val="1"/>
    <w:qFormat/>
    <w:pPr>
      <w:spacing w:before="133"/>
      <w:ind w:left="109"/>
    </w:pPr>
    <w:rPr>
      <w:rFonts w:ascii="Times New Roman" w:eastAsia="Times New Roman" w:hAnsi="Times New Roman" w:cs="Times New Roman"/>
    </w:rPr>
  </w:style>
  <w:style w:type="paragraph" w:styleId="Encabezado">
    <w:name w:val="header"/>
    <w:basedOn w:val="Normal"/>
    <w:link w:val="EncabezadoCar"/>
    <w:uiPriority w:val="99"/>
    <w:unhideWhenUsed/>
    <w:rsid w:val="00897367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97367"/>
    <w:rPr>
      <w:rFonts w:ascii="Arial MT" w:eastAsia="Arial MT" w:hAnsi="Arial MT" w:cs="Arial MT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89736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97367"/>
    <w:rPr>
      <w:rFonts w:ascii="Arial MT" w:eastAsia="Arial MT" w:hAnsi="Arial MT" w:cs="Arial MT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4AAAE9-5407-44E7-B3EB-8DEE368B47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659</Words>
  <Characters>3630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ANDERSON LUNA MERCADO</dc:creator>
  <cp:lastModifiedBy>DAVID ANTONIO GARZON FANDIÑO</cp:lastModifiedBy>
  <cp:revision>3</cp:revision>
  <cp:lastPrinted>2025-09-04T14:02:00Z</cp:lastPrinted>
  <dcterms:created xsi:type="dcterms:W3CDTF">2025-09-04T14:01:00Z</dcterms:created>
  <dcterms:modified xsi:type="dcterms:W3CDTF">2025-09-04T14:02:00Z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2025-09-02T00:00:00Z</vt:filetime>
  </property>
  <property fmtid="{D5CDD505-2E9C-101B-9397-08002B2CF9AE}" pid="3" name="LastSaved">
    <vt:filetime>2025-09-02T00:00:00Z</vt:filetime>
  </property>
  <property fmtid="{D5CDD505-2E9C-101B-9397-08002B2CF9AE}" pid="4" name="Producer">
    <vt:lpwstr>iOS Version 18.6.2 (Build 22G100) Quartz PDFContext</vt:lpwstr>
  </property>
</Properties>
</file>